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2876" w:rsidRPr="00BF644A" w:rsidRDefault="00BE2876" w:rsidP="00BE2876">
      <w:pPr>
        <w:jc w:val="center"/>
        <w:rPr>
          <w:rFonts w:ascii="Garamond" w:hAnsi="Garamond" w:cstheme="minorHAnsi"/>
          <w:b/>
          <w:bCs/>
          <w:sz w:val="28"/>
          <w:szCs w:val="28"/>
        </w:rPr>
      </w:pPr>
      <w:bookmarkStart w:id="0" w:name="_Hlk18131891"/>
      <w:r w:rsidRPr="00BF644A">
        <w:rPr>
          <w:rFonts w:ascii="Garamond" w:hAnsi="Garamond" w:cstheme="minorHAnsi"/>
          <w:b/>
          <w:bCs/>
          <w:sz w:val="28"/>
          <w:szCs w:val="28"/>
        </w:rPr>
        <w:t>Body Cavities and Membranes</w:t>
      </w:r>
    </w:p>
    <w:p w:rsidR="00BE2876" w:rsidRPr="007B0EF8" w:rsidRDefault="00BE2876" w:rsidP="00BE2876">
      <w:pPr>
        <w:rPr>
          <w:rFonts w:ascii="Garamond" w:hAnsi="Garamond"/>
        </w:rPr>
      </w:pPr>
      <w:r w:rsidRPr="007B0EF8">
        <w:rPr>
          <w:rFonts w:ascii="Garamond" w:hAnsi="Garamond"/>
        </w:rPr>
        <w:t xml:space="preserve">I. The human body can be divided into two main cavities, the </w:t>
      </w:r>
      <w:r w:rsidRPr="007B0EF8">
        <w:rPr>
          <w:rFonts w:ascii="Garamond" w:hAnsi="Garamond"/>
          <w:u w:val="single"/>
        </w:rPr>
        <w:t>dorsal cavity</w:t>
      </w:r>
      <w:r w:rsidRPr="007B0EF8">
        <w:rPr>
          <w:rFonts w:ascii="Garamond" w:hAnsi="Garamond"/>
        </w:rPr>
        <w:t xml:space="preserve"> (back side) and the </w:t>
      </w:r>
      <w:r w:rsidRPr="007B0EF8">
        <w:rPr>
          <w:rFonts w:ascii="Garamond" w:hAnsi="Garamond"/>
          <w:u w:val="single"/>
        </w:rPr>
        <w:t>ventral cavity</w:t>
      </w:r>
      <w:r w:rsidRPr="007B0EF8">
        <w:rPr>
          <w:rFonts w:ascii="Garamond" w:hAnsi="Garamond"/>
        </w:rPr>
        <w:t xml:space="preserve"> (belly side). </w:t>
      </w:r>
    </w:p>
    <w:p w:rsidR="00BE2876" w:rsidRPr="007B0EF8" w:rsidRDefault="00BE2876" w:rsidP="00BE2876">
      <w:pPr>
        <w:ind w:firstLine="720"/>
        <w:rPr>
          <w:rFonts w:ascii="Garamond" w:hAnsi="Garamond"/>
        </w:rPr>
      </w:pPr>
      <w:r w:rsidRPr="007B0EF8">
        <w:rPr>
          <w:rFonts w:ascii="Garamond" w:hAnsi="Garamond"/>
        </w:rPr>
        <w:t xml:space="preserve">A. </w:t>
      </w:r>
      <w:r w:rsidRPr="007B0EF8">
        <w:rPr>
          <w:rFonts w:ascii="Garamond" w:hAnsi="Garamond"/>
          <w:u w:val="single"/>
        </w:rPr>
        <w:t>Dorsal body cavity</w:t>
      </w:r>
      <w:r w:rsidRPr="007B0EF8">
        <w:rPr>
          <w:rFonts w:ascii="Garamond" w:hAnsi="Garamond"/>
        </w:rPr>
        <w:t xml:space="preserve">-protects organs of the nervous system and has two subdivisions: </w:t>
      </w:r>
    </w:p>
    <w:p w:rsidR="00BE2876" w:rsidRPr="007B0EF8" w:rsidRDefault="00BE2876" w:rsidP="00BE2876">
      <w:pPr>
        <w:ind w:left="720" w:firstLine="720"/>
        <w:rPr>
          <w:rFonts w:ascii="Garamond" w:hAnsi="Garamond"/>
        </w:rPr>
      </w:pPr>
      <w:r w:rsidRPr="007B0EF8">
        <w:rPr>
          <w:rFonts w:ascii="Garamond" w:hAnsi="Garamond"/>
        </w:rPr>
        <w:t xml:space="preserve">1. The </w:t>
      </w:r>
      <w:r w:rsidRPr="007B0EF8">
        <w:rPr>
          <w:rFonts w:ascii="Garamond" w:hAnsi="Garamond"/>
          <w:u w:val="single"/>
        </w:rPr>
        <w:t>cranial cavity</w:t>
      </w:r>
      <w:r w:rsidRPr="007B0EF8">
        <w:rPr>
          <w:rFonts w:ascii="Garamond" w:hAnsi="Garamond"/>
        </w:rPr>
        <w:t xml:space="preserve"> is the area within the skull and contains the brain. </w:t>
      </w:r>
    </w:p>
    <w:p w:rsidR="00BE2876" w:rsidRPr="007B0EF8" w:rsidRDefault="00BE2876" w:rsidP="00BE2876">
      <w:pPr>
        <w:ind w:left="720" w:firstLine="720"/>
        <w:rPr>
          <w:rFonts w:ascii="Garamond" w:hAnsi="Garamond"/>
        </w:rPr>
      </w:pPr>
      <w:r w:rsidRPr="007B0EF8">
        <w:rPr>
          <w:rFonts w:ascii="Garamond" w:hAnsi="Garamond"/>
        </w:rPr>
        <w:t xml:space="preserve">2. The </w:t>
      </w:r>
      <w:r w:rsidRPr="007B0EF8">
        <w:rPr>
          <w:rFonts w:ascii="Garamond" w:hAnsi="Garamond"/>
          <w:u w:val="single"/>
        </w:rPr>
        <w:t>spinal (vertebral) cavity</w:t>
      </w:r>
      <w:r w:rsidRPr="007B0EF8">
        <w:rPr>
          <w:rFonts w:ascii="Garamond" w:hAnsi="Garamond"/>
        </w:rPr>
        <w:t xml:space="preserve"> contains the vertebral column and spinal cord.</w:t>
      </w:r>
    </w:p>
    <w:p w:rsidR="00BE2876" w:rsidRPr="007B0EF8" w:rsidRDefault="00BE2876" w:rsidP="00BE2876">
      <w:pPr>
        <w:ind w:left="720"/>
        <w:rPr>
          <w:rFonts w:ascii="Garamond" w:hAnsi="Garamond"/>
        </w:rPr>
      </w:pPr>
      <w:r>
        <w:rPr>
          <w:rFonts w:ascii="Garamond" w:hAnsi="Garamond" w:cstheme="minorHAnsi"/>
          <w:b/>
          <w:bCs/>
          <w:noProof/>
        </w:rPr>
        <w:drawing>
          <wp:anchor distT="0" distB="0" distL="114300" distR="114300" simplePos="0" relativeHeight="251666432" behindDoc="0" locked="0" layoutInCell="1" allowOverlap="1" wp14:anchorId="2A90E0F4" wp14:editId="1312B67A">
            <wp:simplePos x="0" y="0"/>
            <wp:positionH relativeFrom="margin">
              <wp:posOffset>-635</wp:posOffset>
            </wp:positionH>
            <wp:positionV relativeFrom="margin">
              <wp:posOffset>2558415</wp:posOffset>
            </wp:positionV>
            <wp:extent cx="2542793" cy="3291840"/>
            <wp:effectExtent l="0" t="0" r="0" b="3810"/>
            <wp:wrapSquare wrapText="bothSides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793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0EF8">
        <w:rPr>
          <w:rFonts w:ascii="Garamond" w:hAnsi="Garamond"/>
        </w:rPr>
        <w:t xml:space="preserve">B. </w:t>
      </w:r>
      <w:r w:rsidRPr="007B0EF8">
        <w:rPr>
          <w:rFonts w:ascii="Garamond" w:hAnsi="Garamond"/>
          <w:u w:val="single"/>
        </w:rPr>
        <w:t>Ventral body cavity</w:t>
      </w:r>
      <w:r w:rsidRPr="007B0EF8">
        <w:rPr>
          <w:rFonts w:ascii="Garamond" w:hAnsi="Garamond"/>
        </w:rPr>
        <w:t xml:space="preserve">-protects most of the organs in the body and consists of two major subdivisions, the thoracic and abdominopelvic cavities, and several minor body cavities including the </w:t>
      </w:r>
      <w:r w:rsidRPr="007B0EF8">
        <w:rPr>
          <w:rFonts w:ascii="Garamond" w:hAnsi="Garamond"/>
          <w:u w:val="single"/>
        </w:rPr>
        <w:t>orbital</w:t>
      </w:r>
      <w:r w:rsidRPr="007B0EF8">
        <w:rPr>
          <w:rFonts w:ascii="Garamond" w:hAnsi="Garamond"/>
        </w:rPr>
        <w:t xml:space="preserve"> (contains the</w:t>
      </w:r>
      <w:r>
        <w:rPr>
          <w:rFonts w:ascii="Garamond" w:hAnsi="Garamond"/>
        </w:rPr>
        <w:t xml:space="preserve"> </w:t>
      </w:r>
      <w:r w:rsidRPr="007B0EF8">
        <w:rPr>
          <w:rFonts w:ascii="Garamond" w:hAnsi="Garamond"/>
        </w:rPr>
        <w:t xml:space="preserve">eyes), </w:t>
      </w:r>
      <w:r w:rsidRPr="007B0EF8">
        <w:rPr>
          <w:rFonts w:ascii="Garamond" w:hAnsi="Garamond"/>
          <w:u w:val="single"/>
        </w:rPr>
        <w:t>nasal</w:t>
      </w:r>
      <w:r w:rsidRPr="007B0EF8">
        <w:rPr>
          <w:rFonts w:ascii="Garamond" w:hAnsi="Garamond"/>
        </w:rPr>
        <w:t xml:space="preserve"> (contains a respiratory and olfactory region), </w:t>
      </w:r>
      <w:r w:rsidRPr="007B0EF8">
        <w:rPr>
          <w:rFonts w:ascii="Garamond" w:hAnsi="Garamond"/>
          <w:u w:val="single"/>
        </w:rPr>
        <w:t>oral</w:t>
      </w:r>
      <w:r w:rsidRPr="007B0EF8">
        <w:rPr>
          <w:rFonts w:ascii="Garamond" w:hAnsi="Garamond"/>
        </w:rPr>
        <w:t xml:space="preserve"> (contains tongue, teeth, </w:t>
      </w:r>
      <w:r>
        <w:rPr>
          <w:rFonts w:ascii="Garamond" w:hAnsi="Garamond"/>
        </w:rPr>
        <w:t xml:space="preserve">and </w:t>
      </w:r>
      <w:r w:rsidRPr="007B0EF8">
        <w:rPr>
          <w:rFonts w:ascii="Garamond" w:hAnsi="Garamond"/>
        </w:rPr>
        <w:t xml:space="preserve">gums), and </w:t>
      </w:r>
      <w:proofErr w:type="spellStart"/>
      <w:r w:rsidRPr="007B0EF8">
        <w:rPr>
          <w:rFonts w:ascii="Garamond" w:hAnsi="Garamond"/>
          <w:u w:val="single"/>
        </w:rPr>
        <w:t>otic</w:t>
      </w:r>
      <w:proofErr w:type="spellEnd"/>
      <w:r w:rsidRPr="007B0EF8">
        <w:rPr>
          <w:rFonts w:ascii="Garamond" w:hAnsi="Garamond"/>
          <w:u w:val="single"/>
        </w:rPr>
        <w:t xml:space="preserve"> </w:t>
      </w:r>
      <w:r w:rsidRPr="007B0EF8">
        <w:rPr>
          <w:rFonts w:ascii="Garamond" w:hAnsi="Garamond"/>
        </w:rPr>
        <w:t>(middle ear bones).</w:t>
      </w:r>
      <w:r>
        <w:rPr>
          <w:rFonts w:ascii="Garamond" w:hAnsi="Garamond"/>
        </w:rPr>
        <w:t xml:space="preserve"> The 2 major subdivisions are: (see </w:t>
      </w:r>
      <w:r w:rsidRPr="004C3855">
        <w:rPr>
          <w:rFonts w:ascii="Garamond" w:hAnsi="Garamond"/>
          <w:b/>
          <w:bCs/>
        </w:rPr>
        <w:t>Figure 1-5</w:t>
      </w:r>
      <w:r>
        <w:rPr>
          <w:rFonts w:ascii="Garamond" w:hAnsi="Garamond"/>
        </w:rPr>
        <w:t>)</w:t>
      </w:r>
    </w:p>
    <w:p w:rsidR="00BE2876" w:rsidRPr="007B0EF8" w:rsidRDefault="00BE2876" w:rsidP="00BE2876">
      <w:pPr>
        <w:ind w:left="1440"/>
        <w:rPr>
          <w:rFonts w:ascii="Garamond" w:hAnsi="Garamond"/>
        </w:rPr>
      </w:pPr>
      <w:r w:rsidRPr="007B0EF8">
        <w:rPr>
          <w:rFonts w:ascii="Garamond" w:hAnsi="Garamond"/>
        </w:rPr>
        <w:t xml:space="preserve">1. The </w:t>
      </w:r>
      <w:r w:rsidRPr="007B0EF8">
        <w:rPr>
          <w:rFonts w:ascii="Garamond" w:hAnsi="Garamond"/>
          <w:u w:val="single"/>
        </w:rPr>
        <w:t>thoracic cavity</w:t>
      </w:r>
      <w:r w:rsidRPr="007B0EF8">
        <w:rPr>
          <w:rFonts w:ascii="Garamond" w:hAnsi="Garamond"/>
        </w:rPr>
        <w:t xml:space="preserve"> is the superior division and is surrounded by the ribs and muscles in the chest. It is further subdivided into: </w:t>
      </w:r>
    </w:p>
    <w:p w:rsidR="00BE2876" w:rsidRPr="007B0EF8" w:rsidRDefault="00BE2876" w:rsidP="00BE2876">
      <w:pPr>
        <w:ind w:left="2160"/>
        <w:rPr>
          <w:rFonts w:ascii="Garamond" w:hAnsi="Garamond"/>
        </w:rPr>
      </w:pP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Pr="007B0EF8">
        <w:rPr>
          <w:rFonts w:ascii="Garamond" w:hAnsi="Garamond"/>
        </w:rPr>
        <w:t xml:space="preserve">a. Two lateral </w:t>
      </w:r>
      <w:r w:rsidRPr="007B0EF8">
        <w:rPr>
          <w:rFonts w:ascii="Garamond" w:hAnsi="Garamond"/>
          <w:u w:val="single"/>
        </w:rPr>
        <w:t>pleural cavities</w:t>
      </w:r>
      <w:r w:rsidRPr="007B0EF8">
        <w:rPr>
          <w:rFonts w:ascii="Garamond" w:hAnsi="Garamond"/>
        </w:rPr>
        <w:t xml:space="preserve"> (each pleural cavity contains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Pr="007B0EF8">
        <w:rPr>
          <w:rFonts w:ascii="Garamond" w:hAnsi="Garamond"/>
        </w:rPr>
        <w:t xml:space="preserve">a lung) and the </w:t>
      </w:r>
      <w:r w:rsidRPr="007B0EF8">
        <w:rPr>
          <w:rFonts w:ascii="Garamond" w:hAnsi="Garamond"/>
          <w:u w:val="single"/>
        </w:rPr>
        <w:t>mediastinum</w:t>
      </w:r>
      <w:r w:rsidRPr="007B0EF8">
        <w:rPr>
          <w:rFonts w:ascii="Garamond" w:hAnsi="Garamond"/>
        </w:rPr>
        <w:t xml:space="preserve"> (a wedge-shaped cavity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Pr="007B0EF8">
        <w:rPr>
          <w:rFonts w:ascii="Garamond" w:hAnsi="Garamond"/>
        </w:rPr>
        <w:t xml:space="preserve">located between the superior regions of the two thoracic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Pr="007B0EF8">
        <w:rPr>
          <w:rFonts w:ascii="Garamond" w:hAnsi="Garamond"/>
        </w:rPr>
        <w:t xml:space="preserve">cavities that contains the esophagus, thymus gland, and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Pr="007B0EF8">
        <w:rPr>
          <w:rFonts w:ascii="Garamond" w:hAnsi="Garamond"/>
        </w:rPr>
        <w:t>trachea).</w:t>
      </w:r>
    </w:p>
    <w:p w:rsidR="00BE2876" w:rsidRPr="007B0EF8" w:rsidRDefault="00BE2876" w:rsidP="00BE2876">
      <w:pPr>
        <w:ind w:left="2160"/>
        <w:rPr>
          <w:rFonts w:ascii="Garamond" w:hAnsi="Garamond"/>
        </w:rPr>
      </w:pP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Pr="007B0EF8">
        <w:rPr>
          <w:rFonts w:ascii="Garamond" w:hAnsi="Garamond"/>
        </w:rPr>
        <w:t xml:space="preserve">b. The </w:t>
      </w:r>
      <w:r w:rsidRPr="007B0EF8">
        <w:rPr>
          <w:rFonts w:ascii="Garamond" w:hAnsi="Garamond"/>
          <w:u w:val="single"/>
        </w:rPr>
        <w:t>pericardial cavity</w:t>
      </w:r>
      <w:r w:rsidRPr="007B0EF8">
        <w:rPr>
          <w:rFonts w:ascii="Garamond" w:hAnsi="Garamond"/>
        </w:rPr>
        <w:t xml:space="preserve"> lies within the mediastinum in the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Pr="007B0EF8">
        <w:rPr>
          <w:rFonts w:ascii="Garamond" w:hAnsi="Garamond"/>
        </w:rPr>
        <w:t>center of the chest. It contains the heart.</w:t>
      </w:r>
    </w:p>
    <w:p w:rsidR="00BE2876" w:rsidRPr="007B0EF8" w:rsidRDefault="00BE2876" w:rsidP="00BE2876">
      <w:pPr>
        <w:ind w:left="1440"/>
        <w:rPr>
          <w:rFonts w:ascii="Garamond" w:hAnsi="Garamond"/>
        </w:rPr>
      </w:pPr>
      <w:r w:rsidRPr="007B0EF8">
        <w:rPr>
          <w:rFonts w:ascii="Garamond" w:hAnsi="Garamond"/>
        </w:rPr>
        <w:t xml:space="preserve">2. The </w:t>
      </w:r>
      <w:r w:rsidRPr="007B0EF8">
        <w:rPr>
          <w:rFonts w:ascii="Garamond" w:hAnsi="Garamond"/>
          <w:u w:val="single"/>
        </w:rPr>
        <w:t>abdominopelvic cavity</w:t>
      </w:r>
      <w:r w:rsidRPr="007B0EF8">
        <w:rPr>
          <w:rFonts w:ascii="Garamond" w:hAnsi="Garamond"/>
        </w:rPr>
        <w:t xml:space="preserve"> is the inferior division and is separated from the thoracic cavity by the </w:t>
      </w:r>
      <w:r w:rsidRPr="007B0EF8">
        <w:rPr>
          <w:rFonts w:ascii="Garamond" w:hAnsi="Garamond"/>
          <w:u w:val="single"/>
        </w:rPr>
        <w:t>diaphragm</w:t>
      </w:r>
      <w:r w:rsidRPr="007B0EF8">
        <w:rPr>
          <w:rFonts w:ascii="Garamond" w:hAnsi="Garamond"/>
        </w:rPr>
        <w:t xml:space="preserve">. It has two </w:t>
      </w:r>
      <w:r>
        <w:rPr>
          <w:rFonts w:ascii="Garamond" w:hAnsi="Garamond"/>
        </w:rPr>
        <w:t xml:space="preserve">major </w:t>
      </w:r>
      <w:r w:rsidRPr="007B0EF8">
        <w:rPr>
          <w:rFonts w:ascii="Garamond" w:hAnsi="Garamond"/>
        </w:rPr>
        <w:t>subdivisions:</w:t>
      </w:r>
    </w:p>
    <w:p w:rsidR="00BE2876" w:rsidRPr="007B0EF8" w:rsidRDefault="00BE2876" w:rsidP="00BE2876">
      <w:pPr>
        <w:ind w:left="2160"/>
        <w:rPr>
          <w:rFonts w:ascii="Garamond" w:hAnsi="Garamond"/>
        </w:rPr>
      </w:pP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Pr="007B0EF8">
        <w:rPr>
          <w:rFonts w:ascii="Garamond" w:hAnsi="Garamond"/>
        </w:rPr>
        <w:t xml:space="preserve">a. </w:t>
      </w:r>
      <w:r w:rsidRPr="007B0EF8">
        <w:rPr>
          <w:rFonts w:ascii="Garamond" w:hAnsi="Garamond"/>
          <w:u w:val="single"/>
        </w:rPr>
        <w:t>Abdominal cavity</w:t>
      </w:r>
      <w:r w:rsidRPr="007B0EF8">
        <w:rPr>
          <w:rFonts w:ascii="Garamond" w:hAnsi="Garamond"/>
        </w:rPr>
        <w:t>-contains the kidneys, ureters,</w:t>
      </w:r>
      <w:r>
        <w:rPr>
          <w:rFonts w:ascii="Garamond" w:hAnsi="Garamond"/>
        </w:rPr>
        <w:t xml:space="preserve">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Pr="007B0EF8">
        <w:rPr>
          <w:rFonts w:ascii="Garamond" w:hAnsi="Garamond"/>
        </w:rPr>
        <w:t>stomach, spleen, liver, intestines, gallbladder, and pancreas.</w:t>
      </w:r>
      <w:r>
        <w:rPr>
          <w:rFonts w:ascii="Garamond" w:hAnsi="Garamond"/>
        </w:rPr>
        <w:t xml:space="preserve"> </w:t>
      </w:r>
    </w:p>
    <w:p w:rsidR="00BE2876" w:rsidRDefault="00BE2876" w:rsidP="00BE2876">
      <w:pPr>
        <w:ind w:left="1440" w:firstLine="720"/>
        <w:rPr>
          <w:rFonts w:ascii="Garamond" w:hAnsi="Garamond"/>
        </w:rPr>
      </w:pPr>
      <w:r>
        <w:rPr>
          <w:rFonts w:ascii="Garamond" w:hAnsi="Garamond"/>
        </w:rPr>
        <w:tab/>
      </w:r>
      <w:r w:rsidRPr="007B0EF8">
        <w:rPr>
          <w:rFonts w:ascii="Garamond" w:hAnsi="Garamond"/>
        </w:rPr>
        <w:t xml:space="preserve">b. </w:t>
      </w:r>
      <w:r w:rsidRPr="007B0EF8">
        <w:rPr>
          <w:rFonts w:ascii="Garamond" w:hAnsi="Garamond"/>
          <w:u w:val="single"/>
        </w:rPr>
        <w:t>Pelvic cavity</w:t>
      </w:r>
      <w:r w:rsidRPr="007B0EF8">
        <w:rPr>
          <w:rFonts w:ascii="Garamond" w:hAnsi="Garamond"/>
        </w:rPr>
        <w:t xml:space="preserve">-contains the urinary bladder, rectum, anus,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Pr="007B0EF8">
        <w:rPr>
          <w:rFonts w:ascii="Garamond" w:hAnsi="Garamond"/>
        </w:rPr>
        <w:t>and reproductive organs.</w:t>
      </w:r>
    </w:p>
    <w:p w:rsidR="00BE2876" w:rsidRPr="004928AD" w:rsidRDefault="00BE2876" w:rsidP="00BE2876">
      <w:pPr>
        <w:ind w:left="720" w:firstLine="720"/>
        <w:rPr>
          <w:rFonts w:ascii="Garamond" w:hAnsi="Garamond"/>
          <w:b/>
          <w:sz w:val="24"/>
        </w:rPr>
      </w:pPr>
      <w:r w:rsidRPr="004928AD">
        <w:rPr>
          <w:rFonts w:ascii="Garamond" w:hAnsi="Garamond"/>
          <w:b/>
          <w:sz w:val="24"/>
        </w:rPr>
        <w:t>Figure 1-5</w:t>
      </w:r>
    </w:p>
    <w:p w:rsidR="00BE2876" w:rsidRDefault="00BE2876" w:rsidP="00BE2876">
      <w:pPr>
        <w:rPr>
          <w:rFonts w:ascii="Garamond" w:hAnsi="Garamond"/>
        </w:rPr>
      </w:pPr>
      <w:r w:rsidRPr="007B0EF8">
        <w:rPr>
          <w:rFonts w:ascii="Garamond" w:hAnsi="Garamond"/>
        </w:rPr>
        <w:t xml:space="preserve">II. The body cavities are lined with thin sheets of tissue called </w:t>
      </w:r>
      <w:r w:rsidRPr="007B0EF8">
        <w:rPr>
          <w:rFonts w:ascii="Garamond" w:hAnsi="Garamond"/>
          <w:u w:val="single"/>
        </w:rPr>
        <w:t>membranes</w:t>
      </w:r>
      <w:r w:rsidRPr="007B0EF8">
        <w:rPr>
          <w:rFonts w:ascii="Garamond" w:hAnsi="Garamond"/>
        </w:rPr>
        <w:t xml:space="preserve">, which cover a structure or line a cavity. </w:t>
      </w:r>
    </w:p>
    <w:p w:rsidR="00BE2876" w:rsidRPr="007B0EF8" w:rsidRDefault="00BE2876" w:rsidP="00BE2876">
      <w:pPr>
        <w:rPr>
          <w:rFonts w:ascii="Garamond" w:hAnsi="Garamond"/>
        </w:rPr>
      </w:pPr>
      <w:r>
        <w:rPr>
          <w:rFonts w:ascii="Garamond" w:hAnsi="Garamond"/>
        </w:rPr>
        <w:tab/>
      </w:r>
      <w:r w:rsidRPr="007B0EF8">
        <w:rPr>
          <w:rFonts w:ascii="Garamond" w:hAnsi="Garamond"/>
        </w:rPr>
        <w:t>The body’s membranes are classified into 2 broad categories:</w:t>
      </w:r>
    </w:p>
    <w:p w:rsidR="00BE2876" w:rsidRPr="007B0EF8" w:rsidRDefault="00BE2876" w:rsidP="00BE2876">
      <w:pPr>
        <w:pStyle w:val="ListParagraph"/>
        <w:widowControl w:val="0"/>
        <w:numPr>
          <w:ilvl w:val="0"/>
          <w:numId w:val="13"/>
        </w:numPr>
        <w:spacing w:after="200" w:line="276" w:lineRule="auto"/>
        <w:rPr>
          <w:rFonts w:ascii="Garamond" w:hAnsi="Garamond"/>
        </w:rPr>
      </w:pPr>
      <w:r w:rsidRPr="007B0EF8">
        <w:rPr>
          <w:rFonts w:ascii="Garamond" w:hAnsi="Garamond"/>
          <w:u w:val="single"/>
        </w:rPr>
        <w:t>Epithelial membranes</w:t>
      </w:r>
      <w:r w:rsidRPr="007B0EF8">
        <w:rPr>
          <w:rFonts w:ascii="Garamond" w:hAnsi="Garamond"/>
        </w:rPr>
        <w:t>-cutaneous (skin), mucous (mucosa), and serous (serosa); most are moist (except skin).</w:t>
      </w:r>
    </w:p>
    <w:p w:rsidR="00BE2876" w:rsidRPr="007B0EF8" w:rsidRDefault="00BE2876" w:rsidP="00BE2876">
      <w:pPr>
        <w:pStyle w:val="ListParagraph"/>
        <w:widowControl w:val="0"/>
        <w:numPr>
          <w:ilvl w:val="0"/>
          <w:numId w:val="13"/>
        </w:numPr>
        <w:spacing w:after="200" w:line="276" w:lineRule="auto"/>
        <w:rPr>
          <w:rFonts w:ascii="Garamond" w:hAnsi="Garamond"/>
        </w:rPr>
      </w:pPr>
      <w:r w:rsidRPr="007B0EF8">
        <w:rPr>
          <w:rFonts w:ascii="Garamond" w:hAnsi="Garamond"/>
          <w:u w:val="single"/>
        </w:rPr>
        <w:t>Synovial membranes</w:t>
      </w:r>
      <w:r w:rsidRPr="007B0EF8">
        <w:rPr>
          <w:rFonts w:ascii="Garamond" w:hAnsi="Garamond"/>
        </w:rPr>
        <w:t xml:space="preserve">-lack epithelium; provide a smooth surface and cushioning through synovial fluid; found at joints. </w:t>
      </w:r>
    </w:p>
    <w:p w:rsidR="00BE2876" w:rsidRDefault="00BE2876" w:rsidP="00BE2876">
      <w:pPr>
        <w:ind w:left="720"/>
        <w:rPr>
          <w:rFonts w:ascii="Garamond" w:hAnsi="Garamond"/>
        </w:rPr>
      </w:pPr>
      <w:r w:rsidRPr="007B0EF8">
        <w:rPr>
          <w:rFonts w:ascii="Garamond" w:hAnsi="Garamond"/>
        </w:rPr>
        <w:t xml:space="preserve">A. The </w:t>
      </w:r>
      <w:r w:rsidRPr="007B0EF8">
        <w:rPr>
          <w:rFonts w:ascii="Garamond" w:hAnsi="Garamond"/>
          <w:u w:val="single"/>
        </w:rPr>
        <w:t>dorsal body cavity</w:t>
      </w:r>
      <w:r w:rsidRPr="007B0EF8">
        <w:rPr>
          <w:rFonts w:ascii="Garamond" w:hAnsi="Garamond"/>
        </w:rPr>
        <w:t xml:space="preserve"> is lined with three layers of protective membranes (the</w:t>
      </w:r>
      <w:r w:rsidRPr="00992507">
        <w:rPr>
          <w:rFonts w:ascii="Garamond" w:hAnsi="Garamond"/>
        </w:rPr>
        <w:t xml:space="preserve"> </w:t>
      </w:r>
      <w:r w:rsidRPr="007B0EF8">
        <w:rPr>
          <w:rFonts w:ascii="Garamond" w:hAnsi="Garamond"/>
          <w:u w:val="single"/>
        </w:rPr>
        <w:t>dura mater</w:t>
      </w:r>
      <w:r w:rsidRPr="007B0EF8">
        <w:rPr>
          <w:rFonts w:ascii="Garamond" w:hAnsi="Garamond"/>
        </w:rPr>
        <w:t xml:space="preserve">, </w:t>
      </w:r>
      <w:r w:rsidRPr="007B0EF8">
        <w:rPr>
          <w:rFonts w:ascii="Garamond" w:hAnsi="Garamond"/>
          <w:u w:val="single"/>
        </w:rPr>
        <w:t>arachnoid</w:t>
      </w:r>
      <w:r w:rsidRPr="007B0EF8">
        <w:rPr>
          <w:rFonts w:ascii="Garamond" w:hAnsi="Garamond"/>
        </w:rPr>
        <w:t xml:space="preserve">, and </w:t>
      </w:r>
      <w:r w:rsidRPr="007B0EF8">
        <w:rPr>
          <w:rFonts w:ascii="Garamond" w:hAnsi="Garamond"/>
          <w:u w:val="single"/>
        </w:rPr>
        <w:t>pia mater</w:t>
      </w:r>
      <w:r w:rsidRPr="007B0EF8">
        <w:rPr>
          <w:rFonts w:ascii="Garamond" w:hAnsi="Garamond"/>
        </w:rPr>
        <w:t xml:space="preserve">), which are called the </w:t>
      </w:r>
      <w:r w:rsidRPr="007B0EF8">
        <w:rPr>
          <w:rFonts w:ascii="Garamond" w:hAnsi="Garamond"/>
          <w:u w:val="single"/>
        </w:rPr>
        <w:t>meninges</w:t>
      </w:r>
      <w:r w:rsidRPr="007B0EF8">
        <w:rPr>
          <w:rFonts w:ascii="Garamond" w:hAnsi="Garamond"/>
        </w:rPr>
        <w:t>. They cover the brain and spinal cord.</w:t>
      </w:r>
    </w:p>
    <w:p w:rsidR="00BE2876" w:rsidRPr="007B0EF8" w:rsidRDefault="00BE2876" w:rsidP="00BE2876">
      <w:pPr>
        <w:ind w:left="720"/>
        <w:rPr>
          <w:rFonts w:ascii="Garamond" w:hAnsi="Garamond"/>
        </w:rPr>
      </w:pPr>
      <w:r w:rsidRPr="007B0EF8">
        <w:rPr>
          <w:rFonts w:ascii="Garamond" w:hAnsi="Garamond"/>
        </w:rPr>
        <w:t xml:space="preserve">B. The </w:t>
      </w:r>
      <w:r w:rsidRPr="007B0EF8">
        <w:rPr>
          <w:rFonts w:ascii="Garamond" w:hAnsi="Garamond"/>
          <w:u w:val="single"/>
        </w:rPr>
        <w:t>ventral body cavity</w:t>
      </w:r>
      <w:r w:rsidRPr="007B0EF8">
        <w:rPr>
          <w:rFonts w:ascii="Garamond" w:hAnsi="Garamond"/>
        </w:rPr>
        <w:t xml:space="preserve"> contains cavities which are considered either </w:t>
      </w:r>
      <w:r w:rsidRPr="007B0EF8">
        <w:rPr>
          <w:rFonts w:ascii="Garamond" w:hAnsi="Garamond"/>
          <w:u w:val="single"/>
        </w:rPr>
        <w:t>open</w:t>
      </w:r>
      <w:r w:rsidRPr="007B0EF8">
        <w:rPr>
          <w:rFonts w:ascii="Garamond" w:hAnsi="Garamond"/>
        </w:rPr>
        <w:t xml:space="preserve"> (to the air) or </w:t>
      </w:r>
      <w:r w:rsidRPr="007B0EF8">
        <w:rPr>
          <w:rFonts w:ascii="Garamond" w:hAnsi="Garamond"/>
          <w:u w:val="single"/>
        </w:rPr>
        <w:t>closed</w:t>
      </w:r>
      <w:r w:rsidRPr="007B0EF8">
        <w:rPr>
          <w:rFonts w:ascii="Garamond" w:hAnsi="Garamond"/>
        </w:rPr>
        <w:t xml:space="preserve"> (not exposed to the air). </w:t>
      </w:r>
    </w:p>
    <w:p w:rsidR="00BE2876" w:rsidRPr="007B0EF8" w:rsidRDefault="00BE2876" w:rsidP="00BE2876">
      <w:pPr>
        <w:ind w:left="720"/>
        <w:rPr>
          <w:rFonts w:ascii="Garamond" w:hAnsi="Garamond"/>
        </w:rPr>
      </w:pPr>
      <w:r w:rsidRPr="007B0EF8">
        <w:rPr>
          <w:rFonts w:ascii="Garamond" w:hAnsi="Garamond"/>
        </w:rPr>
        <w:lastRenderedPageBreak/>
        <w:tab/>
        <w:t xml:space="preserve">1. </w:t>
      </w:r>
      <w:r w:rsidRPr="007B0EF8">
        <w:rPr>
          <w:rFonts w:ascii="Garamond" w:hAnsi="Garamond"/>
          <w:u w:val="single"/>
        </w:rPr>
        <w:t>Open cavities</w:t>
      </w:r>
      <w:r w:rsidRPr="007B0EF8">
        <w:rPr>
          <w:rFonts w:ascii="Garamond" w:hAnsi="Garamond"/>
        </w:rPr>
        <w:t>-lined with mucous membranes (mucosa);</w:t>
      </w:r>
      <w:r>
        <w:rPr>
          <w:rFonts w:ascii="Garamond" w:hAnsi="Garamond"/>
        </w:rPr>
        <w:t xml:space="preserve"> include the hollow organs of </w:t>
      </w:r>
      <w:r w:rsidRPr="007B0EF8">
        <w:rPr>
          <w:rFonts w:ascii="Garamond" w:hAnsi="Garamond"/>
        </w:rPr>
        <w:t xml:space="preserve">the respiratory, </w:t>
      </w:r>
      <w:r>
        <w:rPr>
          <w:rFonts w:ascii="Garamond" w:hAnsi="Garamond"/>
        </w:rPr>
        <w:tab/>
      </w:r>
      <w:r w:rsidRPr="007B0EF8">
        <w:rPr>
          <w:rFonts w:ascii="Garamond" w:hAnsi="Garamond"/>
        </w:rPr>
        <w:t xml:space="preserve">digestive, urinary, and reproductive tracts. </w:t>
      </w:r>
    </w:p>
    <w:p w:rsidR="00BE2876" w:rsidRPr="007B0EF8" w:rsidRDefault="00BE2876" w:rsidP="00BE2876">
      <w:pPr>
        <w:rPr>
          <w:rFonts w:ascii="Garamond" w:hAnsi="Garamond"/>
        </w:rPr>
      </w:pPr>
      <w:r w:rsidRPr="007B0EF8">
        <w:rPr>
          <w:rFonts w:ascii="Garamond" w:hAnsi="Garamond"/>
        </w:rPr>
        <w:tab/>
      </w:r>
      <w:r>
        <w:rPr>
          <w:rFonts w:ascii="Garamond" w:hAnsi="Garamond"/>
        </w:rPr>
        <w:tab/>
      </w:r>
      <w:r w:rsidRPr="007B0EF8">
        <w:rPr>
          <w:rFonts w:ascii="Garamond" w:hAnsi="Garamond"/>
        </w:rPr>
        <w:t xml:space="preserve">2. </w:t>
      </w:r>
      <w:r w:rsidRPr="007B0EF8">
        <w:rPr>
          <w:rFonts w:ascii="Garamond" w:hAnsi="Garamond"/>
          <w:u w:val="single"/>
        </w:rPr>
        <w:t>Closed cavities</w:t>
      </w:r>
      <w:r w:rsidRPr="007B0EF8">
        <w:rPr>
          <w:rFonts w:ascii="Garamond" w:hAnsi="Garamond"/>
        </w:rPr>
        <w:t>-lined with double-layered serous membranes (serosa) separated by serous fluid, a</w:t>
      </w:r>
      <w:r>
        <w:rPr>
          <w:rFonts w:ascii="Garamond" w:hAnsi="Garamond"/>
        </w:rPr>
        <w:t xml:space="preserve">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Pr="007B0EF8">
        <w:rPr>
          <w:rFonts w:ascii="Garamond" w:hAnsi="Garamond"/>
        </w:rPr>
        <w:t xml:space="preserve">watery substance that allows for lubrication and movement of organs. The inner membrane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Pr="007B0EF8">
        <w:rPr>
          <w:rFonts w:ascii="Garamond" w:hAnsi="Garamond"/>
        </w:rPr>
        <w:t>(</w:t>
      </w:r>
      <w:r w:rsidRPr="007B0EF8">
        <w:rPr>
          <w:rFonts w:ascii="Garamond" w:hAnsi="Garamond"/>
          <w:u w:val="single"/>
        </w:rPr>
        <w:t>visceral</w:t>
      </w:r>
      <w:r w:rsidRPr="007B0EF8">
        <w:rPr>
          <w:rFonts w:ascii="Garamond" w:hAnsi="Garamond"/>
        </w:rPr>
        <w:t>) clings</w:t>
      </w:r>
      <w:r>
        <w:rPr>
          <w:rFonts w:ascii="Garamond" w:hAnsi="Garamond"/>
        </w:rPr>
        <w:t xml:space="preserve"> </w:t>
      </w:r>
      <w:r w:rsidRPr="007B0EF8">
        <w:rPr>
          <w:rFonts w:ascii="Garamond" w:hAnsi="Garamond"/>
        </w:rPr>
        <w:t>to the organ and the outer membrane (</w:t>
      </w:r>
      <w:r w:rsidRPr="007B0EF8">
        <w:rPr>
          <w:rFonts w:ascii="Garamond" w:hAnsi="Garamond"/>
          <w:u w:val="single"/>
        </w:rPr>
        <w:t>parietal</w:t>
      </w:r>
      <w:r w:rsidRPr="007B0EF8">
        <w:rPr>
          <w:rFonts w:ascii="Garamond" w:hAnsi="Garamond"/>
        </w:rPr>
        <w:t xml:space="preserve">) lines the wall of the cavity.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Pr="007B0EF8">
        <w:rPr>
          <w:rFonts w:ascii="Garamond" w:hAnsi="Garamond"/>
        </w:rPr>
        <w:t xml:space="preserve">They are named according to their </w:t>
      </w:r>
      <w:r w:rsidRPr="007B0EF8">
        <w:rPr>
          <w:rFonts w:ascii="Garamond" w:hAnsi="Garamond"/>
          <w:i/>
          <w:iCs/>
        </w:rPr>
        <w:t>location</w:t>
      </w:r>
      <w:r w:rsidRPr="007B0EF8">
        <w:rPr>
          <w:rFonts w:ascii="Garamond" w:hAnsi="Garamond"/>
        </w:rPr>
        <w:t xml:space="preserve">: </w:t>
      </w:r>
    </w:p>
    <w:p w:rsidR="00BE2876" w:rsidRPr="007B0EF8" w:rsidRDefault="00BE2876" w:rsidP="00BE2876">
      <w:pPr>
        <w:ind w:left="1440"/>
        <w:rPr>
          <w:rFonts w:ascii="Garamond" w:hAnsi="Garamond"/>
        </w:rPr>
      </w:pPr>
      <w:r>
        <w:rPr>
          <w:rFonts w:ascii="Garamond" w:hAnsi="Garamond"/>
        </w:rPr>
        <w:tab/>
      </w:r>
      <w:r>
        <w:rPr>
          <w:rFonts w:ascii="Garamond" w:hAnsi="Garamond"/>
        </w:rPr>
        <w:tab/>
        <w:t>a</w:t>
      </w:r>
      <w:r w:rsidRPr="007B0EF8">
        <w:rPr>
          <w:rFonts w:ascii="Garamond" w:hAnsi="Garamond"/>
        </w:rPr>
        <w:t xml:space="preserve">. </w:t>
      </w:r>
      <w:r w:rsidRPr="007B0EF8">
        <w:rPr>
          <w:rFonts w:ascii="Garamond" w:hAnsi="Garamond"/>
          <w:u w:val="single"/>
        </w:rPr>
        <w:t>Pleura</w:t>
      </w:r>
      <w:r w:rsidRPr="007B0EF8">
        <w:rPr>
          <w:rFonts w:ascii="Garamond" w:hAnsi="Garamond"/>
        </w:rPr>
        <w:t xml:space="preserve">-membrane that lines the </w:t>
      </w:r>
      <w:r w:rsidRPr="007B0EF8">
        <w:rPr>
          <w:rFonts w:ascii="Garamond" w:hAnsi="Garamond"/>
          <w:u w:val="single"/>
        </w:rPr>
        <w:t>pleural cavity</w:t>
      </w:r>
      <w:r w:rsidRPr="007B0EF8">
        <w:rPr>
          <w:rFonts w:ascii="Garamond" w:hAnsi="Garamond"/>
        </w:rPr>
        <w:t xml:space="preserve">, which covers the </w:t>
      </w:r>
      <w:r w:rsidRPr="007B0EF8">
        <w:rPr>
          <w:rFonts w:ascii="Garamond" w:hAnsi="Garamond"/>
          <w:i/>
          <w:iCs/>
        </w:rPr>
        <w:t>lungs</w:t>
      </w:r>
      <w:r w:rsidRPr="007B0EF8">
        <w:rPr>
          <w:rFonts w:ascii="Garamond" w:hAnsi="Garamond"/>
        </w:rPr>
        <w:t xml:space="preserve"> in the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Pr="007B0EF8">
        <w:rPr>
          <w:rFonts w:ascii="Garamond" w:hAnsi="Garamond"/>
        </w:rPr>
        <w:t>thoracic cavity.</w:t>
      </w:r>
    </w:p>
    <w:p w:rsidR="00BE2876" w:rsidRPr="007B0EF8" w:rsidRDefault="00BE2876" w:rsidP="00BE2876">
      <w:pPr>
        <w:ind w:left="1440"/>
        <w:rPr>
          <w:rFonts w:ascii="Garamond" w:hAnsi="Garamond"/>
        </w:rPr>
      </w:pPr>
      <w:r>
        <w:rPr>
          <w:rFonts w:ascii="Garamond" w:hAnsi="Garamond"/>
        </w:rPr>
        <w:tab/>
      </w:r>
      <w:r>
        <w:rPr>
          <w:rFonts w:ascii="Garamond" w:hAnsi="Garamond"/>
        </w:rPr>
        <w:tab/>
        <w:t>b</w:t>
      </w:r>
      <w:r w:rsidRPr="007B0EF8">
        <w:rPr>
          <w:rFonts w:ascii="Garamond" w:hAnsi="Garamond"/>
        </w:rPr>
        <w:t xml:space="preserve">. </w:t>
      </w:r>
      <w:r w:rsidRPr="007B0EF8">
        <w:rPr>
          <w:rFonts w:ascii="Garamond" w:hAnsi="Garamond"/>
          <w:u w:val="single"/>
        </w:rPr>
        <w:t>Pericardium</w:t>
      </w:r>
      <w:r w:rsidRPr="007B0EF8">
        <w:rPr>
          <w:rFonts w:ascii="Garamond" w:hAnsi="Garamond"/>
        </w:rPr>
        <w:t xml:space="preserve">-membrane that lines the </w:t>
      </w:r>
      <w:r w:rsidRPr="007B0EF8">
        <w:rPr>
          <w:rFonts w:ascii="Garamond" w:hAnsi="Garamond"/>
          <w:u w:val="single"/>
        </w:rPr>
        <w:t>pericardial cavity</w:t>
      </w:r>
      <w:r w:rsidRPr="007B0EF8">
        <w:rPr>
          <w:rFonts w:ascii="Garamond" w:hAnsi="Garamond"/>
        </w:rPr>
        <w:t>, which covers the</w:t>
      </w:r>
      <w:r w:rsidRPr="007B0EF8">
        <w:rPr>
          <w:rFonts w:ascii="Garamond" w:hAnsi="Garamond"/>
          <w:i/>
          <w:iCs/>
        </w:rPr>
        <w:t xml:space="preserve"> heart </w:t>
      </w:r>
      <w:r w:rsidRPr="007B0EF8">
        <w:rPr>
          <w:rFonts w:ascii="Garamond" w:hAnsi="Garamond"/>
        </w:rPr>
        <w:t xml:space="preserve">in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Pr="007B0EF8">
        <w:rPr>
          <w:rFonts w:ascii="Garamond" w:hAnsi="Garamond"/>
        </w:rPr>
        <w:t>the mediastinum (middle part of the thoracic cavity).</w:t>
      </w:r>
    </w:p>
    <w:p w:rsidR="00BE2876" w:rsidRPr="007B0EF8" w:rsidRDefault="00BE2876" w:rsidP="00BE2876">
      <w:pPr>
        <w:ind w:left="1440"/>
        <w:rPr>
          <w:rFonts w:ascii="Garamond" w:hAnsi="Garamond"/>
        </w:rPr>
      </w:pPr>
      <w:r>
        <w:rPr>
          <w:rFonts w:ascii="Garamond" w:hAnsi="Garamond"/>
        </w:rPr>
        <w:tab/>
      </w:r>
      <w:r>
        <w:rPr>
          <w:rFonts w:ascii="Garamond" w:hAnsi="Garamond"/>
        </w:rPr>
        <w:tab/>
        <w:t>c</w:t>
      </w:r>
      <w:r w:rsidRPr="007B0EF8">
        <w:rPr>
          <w:rFonts w:ascii="Garamond" w:hAnsi="Garamond"/>
        </w:rPr>
        <w:t xml:space="preserve">. </w:t>
      </w:r>
      <w:r w:rsidRPr="007B0EF8">
        <w:rPr>
          <w:rFonts w:ascii="Garamond" w:hAnsi="Garamond"/>
          <w:u w:val="single"/>
        </w:rPr>
        <w:t>Peritoneum</w:t>
      </w:r>
      <w:r w:rsidRPr="007B0EF8">
        <w:rPr>
          <w:rFonts w:ascii="Garamond" w:hAnsi="Garamond"/>
        </w:rPr>
        <w:t xml:space="preserve">-membrane that lines the </w:t>
      </w:r>
      <w:r w:rsidRPr="007B0EF8">
        <w:rPr>
          <w:rFonts w:ascii="Garamond" w:hAnsi="Garamond"/>
          <w:u w:val="single"/>
        </w:rPr>
        <w:t>abdominopelvic cavity</w:t>
      </w:r>
      <w:r w:rsidRPr="007B0EF8">
        <w:rPr>
          <w:rFonts w:ascii="Garamond" w:hAnsi="Garamond"/>
        </w:rPr>
        <w:t xml:space="preserve"> and many of the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Pr="007B0EF8">
        <w:rPr>
          <w:rFonts w:ascii="Garamond" w:hAnsi="Garamond"/>
        </w:rPr>
        <w:t>organs found within it.</w:t>
      </w:r>
    </w:p>
    <w:p w:rsidR="00BE2876" w:rsidRPr="007B0EF8" w:rsidRDefault="00BE2876" w:rsidP="00BE2876">
      <w:pPr>
        <w:rPr>
          <w:rFonts w:ascii="Garamond" w:hAnsi="Garamond"/>
        </w:rPr>
      </w:pPr>
      <w:r>
        <w:rPr>
          <w:rFonts w:ascii="Garamond" w:hAnsi="Garamond"/>
        </w:rPr>
        <w:tab/>
      </w:r>
      <w:r w:rsidRPr="007B0EF8">
        <w:rPr>
          <w:rFonts w:ascii="Garamond" w:hAnsi="Garamond"/>
        </w:rPr>
        <w:t>C. Naming and Terminology</w:t>
      </w:r>
    </w:p>
    <w:p w:rsidR="00BE2876" w:rsidRPr="007B0EF8" w:rsidRDefault="00BE2876" w:rsidP="00BE2876">
      <w:pPr>
        <w:ind w:firstLine="720"/>
        <w:rPr>
          <w:rFonts w:ascii="Garamond" w:hAnsi="Garamond"/>
        </w:rPr>
      </w:pPr>
      <w:r w:rsidRPr="007B0EF8">
        <w:rPr>
          <w:rFonts w:ascii="Garamond" w:hAnsi="Garamond"/>
        </w:rPr>
        <w:tab/>
        <w:t xml:space="preserve">1. The </w:t>
      </w:r>
      <w:r w:rsidRPr="007B0EF8">
        <w:rPr>
          <w:rFonts w:ascii="Garamond" w:hAnsi="Garamond"/>
          <w:u w:val="single"/>
        </w:rPr>
        <w:t>visceral</w:t>
      </w:r>
      <w:r w:rsidRPr="007B0EF8">
        <w:rPr>
          <w:rFonts w:ascii="Garamond" w:hAnsi="Garamond"/>
        </w:rPr>
        <w:t xml:space="preserve"> layer of the membrane is the layer that </w:t>
      </w:r>
      <w:r w:rsidRPr="004C3855">
        <w:rPr>
          <w:rFonts w:ascii="Garamond" w:hAnsi="Garamond"/>
          <w:u w:val="single"/>
        </w:rPr>
        <w:t>touches the organs</w:t>
      </w:r>
      <w:r>
        <w:rPr>
          <w:rFonts w:ascii="Garamond" w:hAnsi="Garamond"/>
        </w:rPr>
        <w:t>. V</w:t>
      </w:r>
      <w:r w:rsidRPr="004C3855">
        <w:rPr>
          <w:rFonts w:ascii="Garamond" w:hAnsi="Garamond"/>
        </w:rPr>
        <w:t>iscera</w:t>
      </w:r>
      <w:r>
        <w:rPr>
          <w:rFonts w:ascii="Garamond" w:hAnsi="Garamond"/>
        </w:rPr>
        <w:t xml:space="preserve"> means “organ”.</w:t>
      </w:r>
    </w:p>
    <w:p w:rsidR="00BE2876" w:rsidRPr="007B0EF8" w:rsidRDefault="00BE2876" w:rsidP="00BE2876">
      <w:pPr>
        <w:ind w:left="720"/>
        <w:rPr>
          <w:rFonts w:ascii="Garamond" w:hAnsi="Garamond"/>
        </w:rPr>
      </w:pPr>
      <w:r w:rsidRPr="007B0EF8">
        <w:rPr>
          <w:rFonts w:ascii="Garamond" w:hAnsi="Garamond"/>
        </w:rPr>
        <w:tab/>
        <w:t xml:space="preserve">2. The </w:t>
      </w:r>
      <w:r w:rsidRPr="007B0EF8">
        <w:rPr>
          <w:rFonts w:ascii="Garamond" w:hAnsi="Garamond"/>
          <w:u w:val="single"/>
        </w:rPr>
        <w:t>parietal</w:t>
      </w:r>
      <w:r w:rsidRPr="007B0EF8">
        <w:rPr>
          <w:rFonts w:ascii="Garamond" w:hAnsi="Garamond"/>
        </w:rPr>
        <w:t xml:space="preserve"> layer is the layer that forms the outer shell of the membrane and touches the </w:t>
      </w:r>
      <w:r w:rsidRPr="007B0EF8">
        <w:rPr>
          <w:rFonts w:ascii="Garamond" w:hAnsi="Garamond"/>
        </w:rPr>
        <w:tab/>
        <w:t xml:space="preserve">surrounding </w:t>
      </w:r>
      <w:r>
        <w:rPr>
          <w:rFonts w:ascii="Garamond" w:hAnsi="Garamond"/>
        </w:rPr>
        <w:tab/>
      </w:r>
      <w:r w:rsidRPr="007B0EF8">
        <w:rPr>
          <w:rFonts w:ascii="Garamond" w:hAnsi="Garamond"/>
        </w:rPr>
        <w:t>structures</w:t>
      </w:r>
      <w:r>
        <w:rPr>
          <w:rFonts w:ascii="Garamond" w:hAnsi="Garamond"/>
        </w:rPr>
        <w:t>,</w:t>
      </w:r>
      <w:r w:rsidRPr="007B0EF8">
        <w:rPr>
          <w:rFonts w:ascii="Garamond" w:hAnsi="Garamond"/>
        </w:rPr>
        <w:t xml:space="preserve"> and </w:t>
      </w:r>
      <w:r w:rsidRPr="004C3855">
        <w:rPr>
          <w:rFonts w:ascii="Garamond" w:hAnsi="Garamond"/>
          <w:u w:val="single"/>
        </w:rPr>
        <w:t>lines the wall of the cavity</w:t>
      </w:r>
      <w:r>
        <w:rPr>
          <w:rFonts w:ascii="Garamond" w:hAnsi="Garamond"/>
        </w:rPr>
        <w:t>. P</w:t>
      </w:r>
      <w:r w:rsidRPr="007B0EF8">
        <w:rPr>
          <w:rFonts w:ascii="Garamond" w:hAnsi="Garamond"/>
        </w:rPr>
        <w:t>arietal comes from a Latin word that means “</w:t>
      </w:r>
      <w:r w:rsidRPr="00992507">
        <w:rPr>
          <w:rFonts w:ascii="Garamond" w:hAnsi="Garamond"/>
          <w:i/>
          <w:iCs/>
        </w:rPr>
        <w:t>wall</w:t>
      </w:r>
      <w:r w:rsidRPr="007B0EF8">
        <w:rPr>
          <w:rFonts w:ascii="Garamond" w:hAnsi="Garamond"/>
        </w:rPr>
        <w:t>”.</w:t>
      </w:r>
    </w:p>
    <w:p w:rsidR="00BE2876" w:rsidRPr="00384E89" w:rsidRDefault="00BE2876" w:rsidP="00BE2876">
      <w:pPr>
        <w:ind w:left="720"/>
        <w:rPr>
          <w:rFonts w:ascii="Garamond" w:hAnsi="Garamond"/>
        </w:rPr>
      </w:pPr>
      <w:r w:rsidRPr="007B0EF8">
        <w:rPr>
          <w:rFonts w:ascii="Garamond" w:hAnsi="Garamond"/>
        </w:rPr>
        <w:tab/>
        <w:t xml:space="preserve">3. Typically, the serous membranes are named according to the </w:t>
      </w:r>
      <w:r w:rsidRPr="007B0EF8">
        <w:rPr>
          <w:rFonts w:ascii="Garamond" w:hAnsi="Garamond"/>
          <w:i/>
          <w:iCs/>
        </w:rPr>
        <w:t>cavity and organ</w:t>
      </w:r>
      <w:r w:rsidRPr="007B0EF8">
        <w:rPr>
          <w:rFonts w:ascii="Garamond" w:hAnsi="Garamond"/>
        </w:rPr>
        <w:t xml:space="preserve"> with which </w:t>
      </w:r>
      <w:r>
        <w:rPr>
          <w:rFonts w:ascii="Garamond" w:hAnsi="Garamond"/>
        </w:rPr>
        <w:t>t</w:t>
      </w:r>
      <w:r w:rsidRPr="007B0EF8">
        <w:rPr>
          <w:rFonts w:ascii="Garamond" w:hAnsi="Garamond"/>
        </w:rPr>
        <w:t xml:space="preserve">hey are </w:t>
      </w:r>
      <w:r>
        <w:rPr>
          <w:rFonts w:ascii="Garamond" w:hAnsi="Garamond"/>
        </w:rPr>
        <w:tab/>
      </w:r>
      <w:r w:rsidRPr="007B0EF8">
        <w:rPr>
          <w:rFonts w:ascii="Garamond" w:hAnsi="Garamond"/>
        </w:rPr>
        <w:t>associated. For example, the parietal pericardium lines the pericardial cavity and the</w:t>
      </w:r>
      <w:r>
        <w:rPr>
          <w:rFonts w:ascii="Garamond" w:hAnsi="Garamond"/>
        </w:rPr>
        <w:t xml:space="preserve"> </w:t>
      </w:r>
      <w:r w:rsidRPr="007B0EF8">
        <w:rPr>
          <w:rFonts w:ascii="Garamond" w:hAnsi="Garamond"/>
        </w:rPr>
        <w:t>visceral</w:t>
      </w:r>
      <w:r>
        <w:rPr>
          <w:rFonts w:ascii="Garamond" w:hAnsi="Garamond"/>
        </w:rPr>
        <w:t xml:space="preserve"> </w:t>
      </w:r>
      <w:r>
        <w:rPr>
          <w:rFonts w:ascii="Garamond" w:hAnsi="Garamond"/>
        </w:rPr>
        <w:tab/>
      </w:r>
      <w:r w:rsidRPr="007B0EF8">
        <w:rPr>
          <w:rFonts w:ascii="Garamond" w:hAnsi="Garamond"/>
        </w:rPr>
        <w:t xml:space="preserve">pericardium </w:t>
      </w:r>
      <w:r>
        <w:rPr>
          <w:rFonts w:ascii="Garamond" w:hAnsi="Garamond"/>
        </w:rPr>
        <w:tab/>
      </w:r>
      <w:r w:rsidRPr="007B0EF8">
        <w:rPr>
          <w:rFonts w:ascii="Garamond" w:hAnsi="Garamond"/>
        </w:rPr>
        <w:t>clings to the surface of the heart.</w:t>
      </w:r>
    </w:p>
    <w:bookmarkEnd w:id="0"/>
    <w:p w:rsidR="00BE2876" w:rsidRDefault="00BE2876" w:rsidP="00BE2876">
      <w:pPr>
        <w:tabs>
          <w:tab w:val="left" w:pos="9990"/>
        </w:tabs>
        <w:rPr>
          <w:rFonts w:ascii="Garamond" w:hAnsi="Garamond" w:cstheme="minorHAnsi"/>
          <w:b/>
          <w:bCs/>
          <w:sz w:val="28"/>
          <w:szCs w:val="28"/>
        </w:rPr>
      </w:pPr>
    </w:p>
    <w:p w:rsidR="00BE2876" w:rsidRDefault="00BE2876" w:rsidP="00BE2876">
      <w:pPr>
        <w:tabs>
          <w:tab w:val="left" w:pos="9990"/>
        </w:tabs>
        <w:rPr>
          <w:rFonts w:ascii="Garamond" w:hAnsi="Garamond" w:cstheme="minorHAnsi"/>
          <w:b/>
          <w:sz w:val="28"/>
        </w:rPr>
      </w:pPr>
      <w:r>
        <w:rPr>
          <w:rFonts w:ascii="Garamond" w:hAnsi="Garamond" w:cstheme="minorHAnsi"/>
          <w:b/>
          <w:bCs/>
          <w:sz w:val="28"/>
          <w:szCs w:val="28"/>
        </w:rPr>
        <w:t>B</w:t>
      </w:r>
      <w:r w:rsidRPr="00554733">
        <w:rPr>
          <w:rFonts w:ascii="Garamond" w:hAnsi="Garamond" w:cstheme="minorHAnsi"/>
          <w:b/>
          <w:bCs/>
          <w:sz w:val="28"/>
          <w:szCs w:val="28"/>
        </w:rPr>
        <w:t>ody Cavities</w:t>
      </w:r>
      <w:r>
        <w:rPr>
          <w:rFonts w:ascii="Garamond" w:hAnsi="Garamond" w:cstheme="minorHAnsi"/>
          <w:b/>
          <w:bCs/>
          <w:sz w:val="28"/>
          <w:szCs w:val="28"/>
        </w:rPr>
        <w:t xml:space="preserve"> (Figure 1-6)</w:t>
      </w:r>
    </w:p>
    <w:tbl>
      <w:tblPr>
        <w:tblStyle w:val="TableGrid"/>
        <w:tblpPr w:leftFromText="180" w:rightFromText="180" w:vertAnchor="text" w:horzAnchor="margin" w:tblpY="38"/>
        <w:tblW w:w="1008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390"/>
        <w:gridCol w:w="4690"/>
      </w:tblGrid>
      <w:tr w:rsidR="00BE2876" w:rsidRPr="00554733" w:rsidTr="00141F0A">
        <w:trPr>
          <w:trHeight w:val="444"/>
        </w:trPr>
        <w:tc>
          <w:tcPr>
            <w:tcW w:w="5390" w:type="dxa"/>
            <w:shd w:val="pct10" w:color="auto" w:fill="auto"/>
          </w:tcPr>
          <w:p w:rsidR="00BE2876" w:rsidRPr="00B91672" w:rsidRDefault="00BE2876" w:rsidP="00141F0A">
            <w:pPr>
              <w:jc w:val="center"/>
              <w:rPr>
                <w:rFonts w:ascii="Garamond" w:hAnsi="Garamond" w:cstheme="minorHAnsi"/>
                <w:b/>
                <w:bCs/>
              </w:rPr>
            </w:pPr>
            <w:r w:rsidRPr="00B91672">
              <w:rPr>
                <w:rFonts w:ascii="Garamond" w:hAnsi="Garamond" w:cstheme="minorHAnsi"/>
                <w:b/>
                <w:bCs/>
              </w:rPr>
              <w:t>Cavity</w:t>
            </w:r>
          </w:p>
        </w:tc>
        <w:tc>
          <w:tcPr>
            <w:tcW w:w="4690" w:type="dxa"/>
            <w:shd w:val="pct10" w:color="auto" w:fill="auto"/>
          </w:tcPr>
          <w:p w:rsidR="00BE2876" w:rsidRPr="00B91672" w:rsidRDefault="00BE2876" w:rsidP="00141F0A">
            <w:pPr>
              <w:jc w:val="center"/>
              <w:rPr>
                <w:rFonts w:ascii="Garamond" w:hAnsi="Garamond" w:cstheme="minorHAnsi"/>
                <w:b/>
                <w:bCs/>
              </w:rPr>
            </w:pPr>
            <w:r w:rsidRPr="00B91672">
              <w:rPr>
                <w:rFonts w:ascii="Garamond" w:hAnsi="Garamond" w:cstheme="minorHAnsi"/>
                <w:b/>
                <w:bCs/>
              </w:rPr>
              <w:t xml:space="preserve">Color </w:t>
            </w:r>
          </w:p>
        </w:tc>
      </w:tr>
      <w:tr w:rsidR="00BE2876" w:rsidRPr="00554733" w:rsidTr="00141F0A">
        <w:trPr>
          <w:trHeight w:val="444"/>
        </w:trPr>
        <w:tc>
          <w:tcPr>
            <w:tcW w:w="5390" w:type="dxa"/>
          </w:tcPr>
          <w:p w:rsidR="00BE2876" w:rsidRPr="004928AD" w:rsidRDefault="00BE2876" w:rsidP="00141F0A">
            <w:pPr>
              <w:jc w:val="center"/>
              <w:rPr>
                <w:rFonts w:ascii="Garamond" w:hAnsi="Garamond" w:cstheme="minorHAnsi"/>
                <w:sz w:val="22"/>
              </w:rPr>
            </w:pPr>
            <w:r w:rsidRPr="004928AD">
              <w:rPr>
                <w:rFonts w:ascii="Garamond" w:hAnsi="Garamond" w:cstheme="minorHAnsi"/>
                <w:sz w:val="22"/>
              </w:rPr>
              <w:t>Cranial</w:t>
            </w:r>
          </w:p>
        </w:tc>
        <w:tc>
          <w:tcPr>
            <w:tcW w:w="4690" w:type="dxa"/>
          </w:tcPr>
          <w:p w:rsidR="00BE2876" w:rsidRPr="00554733" w:rsidRDefault="00BE2876" w:rsidP="00141F0A">
            <w:pPr>
              <w:rPr>
                <w:rFonts w:ascii="Garamond" w:hAnsi="Garamond" w:cstheme="minorHAnsi"/>
              </w:rPr>
            </w:pPr>
          </w:p>
        </w:tc>
      </w:tr>
      <w:tr w:rsidR="00BE2876" w:rsidRPr="00554733" w:rsidTr="00141F0A">
        <w:trPr>
          <w:trHeight w:val="444"/>
        </w:trPr>
        <w:tc>
          <w:tcPr>
            <w:tcW w:w="5390" w:type="dxa"/>
          </w:tcPr>
          <w:p w:rsidR="00BE2876" w:rsidRPr="004928AD" w:rsidRDefault="00BE2876" w:rsidP="00141F0A">
            <w:pPr>
              <w:jc w:val="center"/>
              <w:rPr>
                <w:rFonts w:ascii="Garamond" w:hAnsi="Garamond" w:cstheme="minorHAnsi"/>
                <w:sz w:val="22"/>
              </w:rPr>
            </w:pPr>
            <w:r w:rsidRPr="004928AD">
              <w:rPr>
                <w:rFonts w:ascii="Garamond" w:hAnsi="Garamond" w:cstheme="minorHAnsi"/>
                <w:sz w:val="22"/>
              </w:rPr>
              <w:t>Spinal (Vertebral)</w:t>
            </w:r>
          </w:p>
        </w:tc>
        <w:tc>
          <w:tcPr>
            <w:tcW w:w="4690" w:type="dxa"/>
          </w:tcPr>
          <w:p w:rsidR="00BE2876" w:rsidRPr="00554733" w:rsidRDefault="00BE2876" w:rsidP="00141F0A">
            <w:pPr>
              <w:rPr>
                <w:rFonts w:ascii="Garamond" w:hAnsi="Garamond" w:cstheme="minorHAnsi"/>
              </w:rPr>
            </w:pPr>
          </w:p>
        </w:tc>
      </w:tr>
      <w:tr w:rsidR="00BE2876" w:rsidRPr="00554733" w:rsidTr="00141F0A">
        <w:trPr>
          <w:trHeight w:val="444"/>
        </w:trPr>
        <w:tc>
          <w:tcPr>
            <w:tcW w:w="5390" w:type="dxa"/>
          </w:tcPr>
          <w:p w:rsidR="00BE2876" w:rsidRPr="004928AD" w:rsidRDefault="00BE2876" w:rsidP="00141F0A">
            <w:pPr>
              <w:jc w:val="center"/>
              <w:rPr>
                <w:rFonts w:ascii="Garamond" w:hAnsi="Garamond" w:cstheme="minorHAnsi"/>
                <w:sz w:val="22"/>
              </w:rPr>
            </w:pPr>
            <w:r w:rsidRPr="004928AD">
              <w:rPr>
                <w:rFonts w:ascii="Garamond" w:hAnsi="Garamond" w:cstheme="minorHAnsi"/>
                <w:sz w:val="22"/>
              </w:rPr>
              <w:t>Thoracic</w:t>
            </w:r>
          </w:p>
        </w:tc>
        <w:tc>
          <w:tcPr>
            <w:tcW w:w="4690" w:type="dxa"/>
          </w:tcPr>
          <w:p w:rsidR="00BE2876" w:rsidRPr="00554733" w:rsidRDefault="00BE2876" w:rsidP="00141F0A">
            <w:pPr>
              <w:rPr>
                <w:rFonts w:ascii="Garamond" w:hAnsi="Garamond" w:cstheme="minorHAnsi"/>
              </w:rPr>
            </w:pPr>
          </w:p>
        </w:tc>
      </w:tr>
      <w:tr w:rsidR="00BE2876" w:rsidRPr="00554733" w:rsidTr="00141F0A">
        <w:trPr>
          <w:trHeight w:val="444"/>
        </w:trPr>
        <w:tc>
          <w:tcPr>
            <w:tcW w:w="5390" w:type="dxa"/>
          </w:tcPr>
          <w:p w:rsidR="00BE2876" w:rsidRPr="004928AD" w:rsidRDefault="00BE2876" w:rsidP="00141F0A">
            <w:pPr>
              <w:jc w:val="center"/>
              <w:rPr>
                <w:rFonts w:ascii="Garamond" w:hAnsi="Garamond" w:cstheme="minorHAnsi"/>
                <w:sz w:val="22"/>
              </w:rPr>
            </w:pPr>
            <w:r w:rsidRPr="004928AD">
              <w:rPr>
                <w:rFonts w:ascii="Garamond" w:hAnsi="Garamond" w:cstheme="minorHAnsi"/>
                <w:sz w:val="22"/>
              </w:rPr>
              <w:t>Abdominal</w:t>
            </w:r>
          </w:p>
        </w:tc>
        <w:tc>
          <w:tcPr>
            <w:tcW w:w="4690" w:type="dxa"/>
          </w:tcPr>
          <w:p w:rsidR="00BE2876" w:rsidRPr="00554733" w:rsidRDefault="00BE2876" w:rsidP="00141F0A">
            <w:pPr>
              <w:rPr>
                <w:rFonts w:ascii="Garamond" w:hAnsi="Garamond" w:cstheme="minorHAnsi"/>
              </w:rPr>
            </w:pPr>
          </w:p>
        </w:tc>
      </w:tr>
      <w:tr w:rsidR="00BE2876" w:rsidRPr="00554733" w:rsidTr="00141F0A">
        <w:trPr>
          <w:trHeight w:val="444"/>
        </w:trPr>
        <w:tc>
          <w:tcPr>
            <w:tcW w:w="5390" w:type="dxa"/>
          </w:tcPr>
          <w:p w:rsidR="00BE2876" w:rsidRPr="004928AD" w:rsidRDefault="00BE2876" w:rsidP="00141F0A">
            <w:pPr>
              <w:jc w:val="center"/>
              <w:rPr>
                <w:rFonts w:ascii="Garamond" w:hAnsi="Garamond" w:cstheme="minorHAnsi"/>
                <w:sz w:val="22"/>
              </w:rPr>
            </w:pPr>
            <w:r w:rsidRPr="004928AD">
              <w:rPr>
                <w:rFonts w:ascii="Garamond" w:hAnsi="Garamond" w:cstheme="minorHAnsi"/>
                <w:sz w:val="22"/>
              </w:rPr>
              <w:t>Pelvic</w:t>
            </w:r>
          </w:p>
        </w:tc>
        <w:tc>
          <w:tcPr>
            <w:tcW w:w="4690" w:type="dxa"/>
          </w:tcPr>
          <w:p w:rsidR="00BE2876" w:rsidRPr="00554733" w:rsidRDefault="00BE2876" w:rsidP="00141F0A">
            <w:pPr>
              <w:rPr>
                <w:rFonts w:ascii="Garamond" w:hAnsi="Garamond" w:cstheme="minorHAnsi"/>
              </w:rPr>
            </w:pPr>
          </w:p>
        </w:tc>
      </w:tr>
    </w:tbl>
    <w:p w:rsidR="00BE2876" w:rsidRDefault="00BE2876" w:rsidP="00BE2876">
      <w:pPr>
        <w:widowControl/>
        <w:spacing w:after="160" w:line="259" w:lineRule="auto"/>
        <w:jc w:val="center"/>
        <w:rPr>
          <w:rFonts w:ascii="Garamond" w:hAnsi="Garamond" w:cstheme="minorHAnsi"/>
          <w:b/>
          <w:sz w:val="24"/>
          <w:szCs w:val="24"/>
        </w:rPr>
      </w:pPr>
      <w:r>
        <w:rPr>
          <w:rFonts w:ascii="Garamond" w:hAnsi="Garamond" w:cstheme="minorHAnsi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FEF24E3" wp14:editId="2466E5A5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925311" cy="7955280"/>
            <wp:effectExtent l="0" t="0" r="8890" b="7620"/>
            <wp:wrapSquare wrapText="bothSides"/>
            <wp:docPr id="22" name="Picture 22" descr="A picture containing linedrawing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ody_Cavities_Posterior_Lateral_W_Labels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7" b="4932"/>
                    <a:stretch/>
                  </pic:blipFill>
                  <pic:spPr bwMode="auto">
                    <a:xfrm>
                      <a:off x="0" y="0"/>
                      <a:ext cx="6925311" cy="795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 w:cstheme="minorHAnsi"/>
          <w:b/>
          <w:sz w:val="24"/>
          <w:szCs w:val="24"/>
        </w:rPr>
        <w:t>Figure 1-6</w:t>
      </w:r>
    </w:p>
    <w:p w:rsidR="00BE2876" w:rsidRPr="004928AD" w:rsidRDefault="00BE2876" w:rsidP="00BE2876">
      <w:pPr>
        <w:widowControl/>
        <w:spacing w:after="160" w:line="259" w:lineRule="auto"/>
        <w:jc w:val="center"/>
        <w:rPr>
          <w:rFonts w:ascii="Garamond" w:hAnsi="Garamond" w:cstheme="minorHAnsi"/>
          <w:b/>
          <w:sz w:val="24"/>
          <w:szCs w:val="24"/>
        </w:rPr>
      </w:pPr>
    </w:p>
    <w:p w:rsidR="00BE2876" w:rsidRDefault="00BE2876" w:rsidP="00BE2876">
      <w:pPr>
        <w:tabs>
          <w:tab w:val="left" w:pos="9990"/>
        </w:tabs>
        <w:rPr>
          <w:rFonts w:ascii="Garamond" w:hAnsi="Garamond" w:cstheme="minorHAnsi"/>
          <w:b/>
          <w:sz w:val="28"/>
        </w:rPr>
      </w:pPr>
      <w:r>
        <w:rPr>
          <w:rFonts w:ascii="Garamond" w:hAnsi="Garamond" w:cstheme="minorHAnsi"/>
          <w:b/>
          <w:sz w:val="28"/>
        </w:rPr>
        <w:lastRenderedPageBreak/>
        <w:t>Body Cavities and Membranes (Figure 1-7)</w:t>
      </w:r>
    </w:p>
    <w:p w:rsidR="00BE2876" w:rsidRPr="00155B24" w:rsidRDefault="00BE2876" w:rsidP="00BE2876">
      <w:pPr>
        <w:tabs>
          <w:tab w:val="left" w:pos="9990"/>
        </w:tabs>
        <w:rPr>
          <w:rFonts w:ascii="Garamond" w:hAnsi="Garamond" w:cstheme="minorHAnsi"/>
        </w:rPr>
      </w:pPr>
      <w:r>
        <w:rPr>
          <w:rFonts w:ascii="Garamond" w:hAnsi="Garamond" w:cstheme="minorHAnsi"/>
        </w:rPr>
        <w:t xml:space="preserve">Use </w:t>
      </w:r>
      <w:r w:rsidRPr="004C3855">
        <w:rPr>
          <w:rFonts w:ascii="Garamond" w:hAnsi="Garamond" w:cstheme="minorHAnsi"/>
          <w:b/>
          <w:bCs/>
        </w:rPr>
        <w:t>Figure 1-7</w:t>
      </w:r>
      <w:r>
        <w:rPr>
          <w:rFonts w:ascii="Garamond" w:hAnsi="Garamond" w:cstheme="minorHAnsi"/>
        </w:rPr>
        <w:t xml:space="preserve"> to help you visualize the arrangement of the body cavities.  Color the body cavity, then outline the cavity with a contrasting color to represent the membrane that lines the cavity.  Refer to pgs. 11-12 if you need additional assistance. </w:t>
      </w:r>
    </w:p>
    <w:tbl>
      <w:tblPr>
        <w:tblStyle w:val="TableGrid"/>
        <w:tblpPr w:leftFromText="180" w:rightFromText="180" w:vertAnchor="text" w:horzAnchor="margin" w:tblpY="348"/>
        <w:tblW w:w="1025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539"/>
        <w:gridCol w:w="1547"/>
        <w:gridCol w:w="2268"/>
        <w:gridCol w:w="2557"/>
        <w:gridCol w:w="1339"/>
      </w:tblGrid>
      <w:tr w:rsidR="00BE2876" w:rsidRPr="00554733" w:rsidTr="00141F0A">
        <w:trPr>
          <w:trHeight w:val="796"/>
        </w:trPr>
        <w:tc>
          <w:tcPr>
            <w:tcW w:w="2539" w:type="dxa"/>
            <w:shd w:val="pct10" w:color="auto" w:fill="auto"/>
          </w:tcPr>
          <w:p w:rsidR="00BE2876" w:rsidRDefault="00BE2876" w:rsidP="00141F0A">
            <w:pPr>
              <w:jc w:val="center"/>
              <w:rPr>
                <w:rFonts w:ascii="Garamond" w:hAnsi="Garamond" w:cstheme="minorHAnsi"/>
                <w:b/>
                <w:bCs/>
              </w:rPr>
            </w:pPr>
          </w:p>
          <w:p w:rsidR="00BE2876" w:rsidRPr="007E31E8" w:rsidRDefault="00BE2876" w:rsidP="00141F0A">
            <w:pPr>
              <w:jc w:val="center"/>
              <w:rPr>
                <w:rFonts w:ascii="Garamond" w:hAnsi="Garamond" w:cstheme="minorHAnsi"/>
                <w:b/>
                <w:bCs/>
              </w:rPr>
            </w:pPr>
            <w:r w:rsidRPr="007E31E8">
              <w:rPr>
                <w:rFonts w:ascii="Garamond" w:hAnsi="Garamond" w:cstheme="minorHAnsi"/>
                <w:b/>
                <w:bCs/>
              </w:rPr>
              <w:t>Cavity</w:t>
            </w:r>
          </w:p>
        </w:tc>
        <w:tc>
          <w:tcPr>
            <w:tcW w:w="1547" w:type="dxa"/>
            <w:shd w:val="pct10" w:color="auto" w:fill="auto"/>
          </w:tcPr>
          <w:p w:rsidR="00BE2876" w:rsidRPr="007E31E8" w:rsidRDefault="00BE2876" w:rsidP="00141F0A">
            <w:pPr>
              <w:jc w:val="center"/>
              <w:rPr>
                <w:rFonts w:ascii="Garamond" w:hAnsi="Garamond" w:cstheme="minorHAnsi"/>
                <w:b/>
                <w:bCs/>
              </w:rPr>
            </w:pPr>
            <w:r w:rsidRPr="007E31E8">
              <w:rPr>
                <w:rFonts w:ascii="Garamond" w:hAnsi="Garamond" w:cstheme="minorHAnsi"/>
                <w:b/>
                <w:bCs/>
              </w:rPr>
              <w:t>Location (Dorsal or Ventral)</w:t>
            </w:r>
          </w:p>
        </w:tc>
        <w:tc>
          <w:tcPr>
            <w:tcW w:w="2268" w:type="dxa"/>
            <w:shd w:val="pct10" w:color="auto" w:fill="auto"/>
          </w:tcPr>
          <w:p w:rsidR="00BE2876" w:rsidRPr="007E31E8" w:rsidRDefault="00BE2876" w:rsidP="00141F0A">
            <w:pPr>
              <w:jc w:val="center"/>
              <w:rPr>
                <w:rFonts w:ascii="Garamond" w:hAnsi="Garamond" w:cstheme="minorHAnsi"/>
                <w:b/>
                <w:bCs/>
              </w:rPr>
            </w:pPr>
            <w:r w:rsidRPr="007E31E8">
              <w:rPr>
                <w:rFonts w:ascii="Garamond" w:hAnsi="Garamond" w:cstheme="minorHAnsi"/>
                <w:b/>
                <w:bCs/>
              </w:rPr>
              <w:t>Membranes that Line this Cavity</w:t>
            </w:r>
            <w:r>
              <w:rPr>
                <w:rFonts w:ascii="Garamond" w:hAnsi="Garamond" w:cstheme="minorHAnsi"/>
                <w:b/>
                <w:bCs/>
              </w:rPr>
              <w:t xml:space="preserve"> (Meninges, Serous, or Mucosa)</w:t>
            </w:r>
          </w:p>
        </w:tc>
        <w:tc>
          <w:tcPr>
            <w:tcW w:w="2557" w:type="dxa"/>
            <w:shd w:val="pct10" w:color="auto" w:fill="auto"/>
          </w:tcPr>
          <w:p w:rsidR="00BE2876" w:rsidRPr="007E31E8" w:rsidRDefault="00BE2876" w:rsidP="00141F0A">
            <w:pPr>
              <w:jc w:val="center"/>
              <w:rPr>
                <w:rFonts w:ascii="Garamond" w:hAnsi="Garamond" w:cstheme="minorHAnsi"/>
                <w:b/>
                <w:bCs/>
              </w:rPr>
            </w:pPr>
            <w:r w:rsidRPr="007E31E8">
              <w:rPr>
                <w:rFonts w:ascii="Garamond" w:hAnsi="Garamond" w:cstheme="minorHAnsi"/>
                <w:b/>
                <w:bCs/>
              </w:rPr>
              <w:t>Organs/ Structures In this Cavity</w:t>
            </w:r>
          </w:p>
        </w:tc>
        <w:tc>
          <w:tcPr>
            <w:tcW w:w="1339" w:type="dxa"/>
            <w:shd w:val="pct10" w:color="auto" w:fill="auto"/>
          </w:tcPr>
          <w:p w:rsidR="00BE2876" w:rsidRDefault="00BE2876" w:rsidP="00141F0A">
            <w:pPr>
              <w:jc w:val="center"/>
              <w:rPr>
                <w:rFonts w:ascii="Garamond" w:hAnsi="Garamond" w:cstheme="minorHAnsi"/>
                <w:b/>
                <w:bCs/>
              </w:rPr>
            </w:pPr>
          </w:p>
          <w:p w:rsidR="00BE2876" w:rsidRPr="007E31E8" w:rsidRDefault="00BE2876" w:rsidP="00141F0A">
            <w:pPr>
              <w:jc w:val="center"/>
              <w:rPr>
                <w:rFonts w:ascii="Garamond" w:hAnsi="Garamond" w:cstheme="minorHAnsi"/>
                <w:b/>
                <w:bCs/>
              </w:rPr>
            </w:pPr>
            <w:r w:rsidRPr="007E31E8">
              <w:rPr>
                <w:rFonts w:ascii="Garamond" w:hAnsi="Garamond" w:cstheme="minorHAnsi"/>
                <w:b/>
                <w:bCs/>
              </w:rPr>
              <w:t>Color</w:t>
            </w:r>
          </w:p>
        </w:tc>
      </w:tr>
      <w:tr w:rsidR="00BE2876" w:rsidRPr="00554733" w:rsidTr="00141F0A">
        <w:trPr>
          <w:trHeight w:val="507"/>
        </w:trPr>
        <w:tc>
          <w:tcPr>
            <w:tcW w:w="2539" w:type="dxa"/>
          </w:tcPr>
          <w:p w:rsidR="00BE2876" w:rsidRPr="00155B24" w:rsidRDefault="00BE2876" w:rsidP="00141F0A">
            <w:pPr>
              <w:jc w:val="center"/>
              <w:rPr>
                <w:rFonts w:ascii="Garamond" w:hAnsi="Garamond" w:cstheme="minorHAnsi"/>
                <w:sz w:val="22"/>
                <w:szCs w:val="22"/>
              </w:rPr>
            </w:pPr>
            <w:r w:rsidRPr="00155B24">
              <w:rPr>
                <w:rFonts w:ascii="Garamond" w:hAnsi="Garamond" w:cstheme="minorHAnsi"/>
                <w:sz w:val="22"/>
                <w:szCs w:val="22"/>
              </w:rPr>
              <w:t>Cranial</w:t>
            </w:r>
          </w:p>
        </w:tc>
        <w:tc>
          <w:tcPr>
            <w:tcW w:w="1547" w:type="dxa"/>
          </w:tcPr>
          <w:p w:rsidR="00BE2876" w:rsidRPr="00155B24" w:rsidRDefault="00BE2876" w:rsidP="00141F0A">
            <w:pPr>
              <w:rPr>
                <w:rFonts w:ascii="Garamond" w:hAnsi="Garamond" w:cstheme="minorHAnsi"/>
                <w:sz w:val="22"/>
                <w:szCs w:val="22"/>
              </w:rPr>
            </w:pPr>
          </w:p>
        </w:tc>
        <w:tc>
          <w:tcPr>
            <w:tcW w:w="2268" w:type="dxa"/>
          </w:tcPr>
          <w:p w:rsidR="00BE2876" w:rsidRPr="00155B24" w:rsidRDefault="00BE2876" w:rsidP="00141F0A">
            <w:pPr>
              <w:rPr>
                <w:rFonts w:ascii="Garamond" w:hAnsi="Garamond" w:cstheme="minorHAnsi"/>
                <w:sz w:val="22"/>
                <w:szCs w:val="22"/>
              </w:rPr>
            </w:pPr>
          </w:p>
        </w:tc>
        <w:tc>
          <w:tcPr>
            <w:tcW w:w="2557" w:type="dxa"/>
          </w:tcPr>
          <w:p w:rsidR="00BE2876" w:rsidRPr="00155B24" w:rsidRDefault="00BE2876" w:rsidP="00141F0A">
            <w:pPr>
              <w:rPr>
                <w:rFonts w:ascii="Garamond" w:hAnsi="Garamond" w:cstheme="minorHAnsi"/>
                <w:sz w:val="22"/>
                <w:szCs w:val="22"/>
              </w:rPr>
            </w:pPr>
          </w:p>
        </w:tc>
        <w:tc>
          <w:tcPr>
            <w:tcW w:w="1339" w:type="dxa"/>
          </w:tcPr>
          <w:p w:rsidR="00BE2876" w:rsidRPr="00155B24" w:rsidRDefault="00BE2876" w:rsidP="00141F0A">
            <w:pPr>
              <w:rPr>
                <w:rFonts w:ascii="Garamond" w:hAnsi="Garamond" w:cstheme="minorHAnsi"/>
                <w:sz w:val="22"/>
                <w:szCs w:val="22"/>
              </w:rPr>
            </w:pPr>
          </w:p>
        </w:tc>
      </w:tr>
      <w:tr w:rsidR="00BE2876" w:rsidRPr="00554733" w:rsidTr="00141F0A">
        <w:trPr>
          <w:trHeight w:val="761"/>
        </w:trPr>
        <w:tc>
          <w:tcPr>
            <w:tcW w:w="2539" w:type="dxa"/>
          </w:tcPr>
          <w:p w:rsidR="00BE2876" w:rsidRPr="00155B24" w:rsidRDefault="00BE2876" w:rsidP="00141F0A">
            <w:pPr>
              <w:jc w:val="center"/>
              <w:rPr>
                <w:rFonts w:ascii="Garamond" w:hAnsi="Garamond" w:cstheme="minorHAnsi"/>
                <w:sz w:val="22"/>
                <w:szCs w:val="22"/>
              </w:rPr>
            </w:pPr>
            <w:r w:rsidRPr="00155B24">
              <w:rPr>
                <w:rFonts w:ascii="Garamond" w:hAnsi="Garamond" w:cstheme="minorHAnsi"/>
                <w:sz w:val="22"/>
                <w:szCs w:val="22"/>
              </w:rPr>
              <w:t>Spinal (Vertebral)</w:t>
            </w:r>
          </w:p>
        </w:tc>
        <w:tc>
          <w:tcPr>
            <w:tcW w:w="1547" w:type="dxa"/>
          </w:tcPr>
          <w:p w:rsidR="00BE2876" w:rsidRPr="00155B24" w:rsidRDefault="00BE2876" w:rsidP="00141F0A">
            <w:pPr>
              <w:rPr>
                <w:rFonts w:ascii="Garamond" w:hAnsi="Garamond" w:cstheme="minorHAnsi"/>
                <w:sz w:val="22"/>
                <w:szCs w:val="22"/>
              </w:rPr>
            </w:pPr>
          </w:p>
        </w:tc>
        <w:tc>
          <w:tcPr>
            <w:tcW w:w="2268" w:type="dxa"/>
          </w:tcPr>
          <w:p w:rsidR="00BE2876" w:rsidRPr="00155B24" w:rsidRDefault="00BE2876" w:rsidP="00141F0A">
            <w:pPr>
              <w:rPr>
                <w:rFonts w:ascii="Garamond" w:hAnsi="Garamond" w:cstheme="minorHAnsi"/>
                <w:sz w:val="22"/>
                <w:szCs w:val="22"/>
              </w:rPr>
            </w:pPr>
          </w:p>
        </w:tc>
        <w:tc>
          <w:tcPr>
            <w:tcW w:w="2557" w:type="dxa"/>
          </w:tcPr>
          <w:p w:rsidR="00BE2876" w:rsidRPr="00155B24" w:rsidRDefault="00BE2876" w:rsidP="00141F0A">
            <w:pPr>
              <w:rPr>
                <w:rFonts w:ascii="Garamond" w:hAnsi="Garamond" w:cstheme="minorHAnsi"/>
                <w:sz w:val="22"/>
                <w:szCs w:val="22"/>
              </w:rPr>
            </w:pPr>
          </w:p>
        </w:tc>
        <w:tc>
          <w:tcPr>
            <w:tcW w:w="1339" w:type="dxa"/>
          </w:tcPr>
          <w:p w:rsidR="00BE2876" w:rsidRPr="00155B24" w:rsidRDefault="00BE2876" w:rsidP="00141F0A">
            <w:pPr>
              <w:rPr>
                <w:rFonts w:ascii="Garamond" w:hAnsi="Garamond" w:cstheme="minorHAnsi"/>
                <w:sz w:val="22"/>
                <w:szCs w:val="22"/>
              </w:rPr>
            </w:pPr>
            <w:r w:rsidRPr="00155B24">
              <w:rPr>
                <w:rFonts w:ascii="Garamond" w:hAnsi="Garamond" w:cstheme="minorHAnsi"/>
                <w:sz w:val="22"/>
                <w:szCs w:val="22"/>
              </w:rPr>
              <w:t>Not shown in Figure 1-7</w:t>
            </w:r>
          </w:p>
        </w:tc>
      </w:tr>
      <w:tr w:rsidR="00BE2876" w:rsidRPr="00554733" w:rsidTr="00141F0A">
        <w:trPr>
          <w:trHeight w:val="683"/>
        </w:trPr>
        <w:tc>
          <w:tcPr>
            <w:tcW w:w="2539" w:type="dxa"/>
          </w:tcPr>
          <w:p w:rsidR="00BE2876" w:rsidRPr="00155B24" w:rsidRDefault="00BE2876" w:rsidP="00141F0A">
            <w:pPr>
              <w:jc w:val="center"/>
              <w:rPr>
                <w:rFonts w:ascii="Garamond" w:hAnsi="Garamond" w:cstheme="minorHAnsi"/>
                <w:sz w:val="22"/>
                <w:szCs w:val="22"/>
              </w:rPr>
            </w:pPr>
            <w:r w:rsidRPr="00155B24">
              <w:rPr>
                <w:rFonts w:ascii="Garamond" w:hAnsi="Garamond" w:cstheme="minorHAnsi"/>
                <w:sz w:val="22"/>
                <w:szCs w:val="22"/>
              </w:rPr>
              <w:t>Thoracic</w:t>
            </w:r>
          </w:p>
        </w:tc>
        <w:tc>
          <w:tcPr>
            <w:tcW w:w="1547" w:type="dxa"/>
          </w:tcPr>
          <w:p w:rsidR="00BE2876" w:rsidRPr="00155B24" w:rsidRDefault="00BE2876" w:rsidP="00141F0A">
            <w:pPr>
              <w:rPr>
                <w:rFonts w:ascii="Garamond" w:hAnsi="Garamond" w:cstheme="minorHAnsi"/>
                <w:sz w:val="22"/>
                <w:szCs w:val="22"/>
              </w:rPr>
            </w:pPr>
          </w:p>
        </w:tc>
        <w:tc>
          <w:tcPr>
            <w:tcW w:w="2268" w:type="dxa"/>
          </w:tcPr>
          <w:p w:rsidR="00BE2876" w:rsidRPr="00155B24" w:rsidRDefault="00BE2876" w:rsidP="00141F0A">
            <w:pPr>
              <w:rPr>
                <w:rFonts w:ascii="Garamond" w:hAnsi="Garamond" w:cstheme="minorHAnsi"/>
                <w:sz w:val="22"/>
                <w:szCs w:val="22"/>
              </w:rPr>
            </w:pPr>
          </w:p>
        </w:tc>
        <w:tc>
          <w:tcPr>
            <w:tcW w:w="2557" w:type="dxa"/>
          </w:tcPr>
          <w:p w:rsidR="00BE2876" w:rsidRPr="00155B24" w:rsidRDefault="00BE2876" w:rsidP="00141F0A">
            <w:pPr>
              <w:rPr>
                <w:rFonts w:ascii="Garamond" w:hAnsi="Garamond" w:cstheme="minorHAnsi"/>
                <w:sz w:val="22"/>
                <w:szCs w:val="22"/>
              </w:rPr>
            </w:pPr>
          </w:p>
        </w:tc>
        <w:tc>
          <w:tcPr>
            <w:tcW w:w="1339" w:type="dxa"/>
          </w:tcPr>
          <w:p w:rsidR="00BE2876" w:rsidRPr="00155B24" w:rsidRDefault="00BE2876" w:rsidP="00141F0A">
            <w:pPr>
              <w:rPr>
                <w:rFonts w:ascii="Garamond" w:hAnsi="Garamond" w:cstheme="minorHAnsi"/>
                <w:sz w:val="22"/>
                <w:szCs w:val="22"/>
              </w:rPr>
            </w:pPr>
          </w:p>
        </w:tc>
      </w:tr>
      <w:tr w:rsidR="00BE2876" w:rsidRPr="00554733" w:rsidTr="00141F0A">
        <w:trPr>
          <w:trHeight w:val="617"/>
        </w:trPr>
        <w:tc>
          <w:tcPr>
            <w:tcW w:w="2539" w:type="dxa"/>
          </w:tcPr>
          <w:p w:rsidR="00BE2876" w:rsidRPr="00155B24" w:rsidRDefault="00BE2876" w:rsidP="00141F0A">
            <w:pPr>
              <w:jc w:val="center"/>
              <w:rPr>
                <w:rFonts w:ascii="Garamond" w:hAnsi="Garamond" w:cstheme="minorHAnsi"/>
                <w:sz w:val="22"/>
                <w:szCs w:val="22"/>
              </w:rPr>
            </w:pPr>
            <w:r w:rsidRPr="00155B24">
              <w:rPr>
                <w:rFonts w:ascii="Garamond" w:hAnsi="Garamond" w:cstheme="minorHAnsi"/>
                <w:sz w:val="22"/>
                <w:szCs w:val="22"/>
              </w:rPr>
              <w:t>Oral</w:t>
            </w:r>
          </w:p>
        </w:tc>
        <w:tc>
          <w:tcPr>
            <w:tcW w:w="1547" w:type="dxa"/>
          </w:tcPr>
          <w:p w:rsidR="00BE2876" w:rsidRPr="00155B24" w:rsidRDefault="00BE2876" w:rsidP="00141F0A">
            <w:pPr>
              <w:rPr>
                <w:rFonts w:ascii="Garamond" w:hAnsi="Garamond" w:cstheme="minorHAnsi"/>
                <w:sz w:val="22"/>
                <w:szCs w:val="22"/>
              </w:rPr>
            </w:pPr>
          </w:p>
        </w:tc>
        <w:tc>
          <w:tcPr>
            <w:tcW w:w="2268" w:type="dxa"/>
          </w:tcPr>
          <w:p w:rsidR="00BE2876" w:rsidRPr="00155B24" w:rsidRDefault="00BE2876" w:rsidP="00141F0A">
            <w:pPr>
              <w:rPr>
                <w:rFonts w:ascii="Garamond" w:hAnsi="Garamond" w:cstheme="minorHAnsi"/>
                <w:sz w:val="22"/>
                <w:szCs w:val="22"/>
              </w:rPr>
            </w:pPr>
          </w:p>
        </w:tc>
        <w:tc>
          <w:tcPr>
            <w:tcW w:w="2557" w:type="dxa"/>
          </w:tcPr>
          <w:p w:rsidR="00BE2876" w:rsidRPr="00155B24" w:rsidRDefault="00BE2876" w:rsidP="00141F0A">
            <w:pPr>
              <w:rPr>
                <w:rFonts w:ascii="Garamond" w:hAnsi="Garamond" w:cstheme="minorHAnsi"/>
                <w:sz w:val="22"/>
                <w:szCs w:val="22"/>
              </w:rPr>
            </w:pPr>
          </w:p>
        </w:tc>
        <w:tc>
          <w:tcPr>
            <w:tcW w:w="1339" w:type="dxa"/>
          </w:tcPr>
          <w:p w:rsidR="00BE2876" w:rsidRPr="00155B24" w:rsidRDefault="00BE2876" w:rsidP="00141F0A">
            <w:pPr>
              <w:rPr>
                <w:rFonts w:ascii="Garamond" w:hAnsi="Garamond" w:cstheme="minorHAnsi"/>
                <w:sz w:val="22"/>
                <w:szCs w:val="22"/>
              </w:rPr>
            </w:pPr>
          </w:p>
        </w:tc>
      </w:tr>
      <w:tr w:rsidR="00BE2876" w:rsidRPr="00554733" w:rsidTr="00141F0A">
        <w:trPr>
          <w:trHeight w:val="650"/>
        </w:trPr>
        <w:tc>
          <w:tcPr>
            <w:tcW w:w="2539" w:type="dxa"/>
          </w:tcPr>
          <w:p w:rsidR="00BE2876" w:rsidRPr="00155B24" w:rsidRDefault="00BE2876" w:rsidP="00141F0A">
            <w:pPr>
              <w:jc w:val="center"/>
              <w:rPr>
                <w:rFonts w:ascii="Garamond" w:hAnsi="Garamond" w:cstheme="minorHAnsi"/>
                <w:sz w:val="22"/>
                <w:szCs w:val="22"/>
              </w:rPr>
            </w:pPr>
            <w:proofErr w:type="spellStart"/>
            <w:r w:rsidRPr="00155B24">
              <w:rPr>
                <w:rFonts w:ascii="Garamond" w:hAnsi="Garamond" w:cstheme="minorHAnsi"/>
                <w:sz w:val="22"/>
                <w:szCs w:val="22"/>
              </w:rPr>
              <w:t>Otic</w:t>
            </w:r>
            <w:proofErr w:type="spellEnd"/>
          </w:p>
        </w:tc>
        <w:tc>
          <w:tcPr>
            <w:tcW w:w="1547" w:type="dxa"/>
          </w:tcPr>
          <w:p w:rsidR="00BE2876" w:rsidRPr="00155B24" w:rsidRDefault="00BE2876" w:rsidP="00141F0A">
            <w:pPr>
              <w:rPr>
                <w:rFonts w:ascii="Garamond" w:hAnsi="Garamond" w:cstheme="minorHAnsi"/>
                <w:sz w:val="22"/>
                <w:szCs w:val="22"/>
              </w:rPr>
            </w:pPr>
          </w:p>
        </w:tc>
        <w:tc>
          <w:tcPr>
            <w:tcW w:w="2268" w:type="dxa"/>
          </w:tcPr>
          <w:p w:rsidR="00BE2876" w:rsidRPr="00155B24" w:rsidRDefault="00BE2876" w:rsidP="00141F0A">
            <w:pPr>
              <w:rPr>
                <w:rFonts w:ascii="Garamond" w:hAnsi="Garamond" w:cstheme="minorHAnsi"/>
                <w:sz w:val="22"/>
                <w:szCs w:val="22"/>
              </w:rPr>
            </w:pPr>
          </w:p>
        </w:tc>
        <w:tc>
          <w:tcPr>
            <w:tcW w:w="2557" w:type="dxa"/>
          </w:tcPr>
          <w:p w:rsidR="00BE2876" w:rsidRPr="00155B24" w:rsidRDefault="00BE2876" w:rsidP="00141F0A">
            <w:pPr>
              <w:rPr>
                <w:rFonts w:ascii="Garamond" w:hAnsi="Garamond" w:cstheme="minorHAnsi"/>
                <w:sz w:val="22"/>
                <w:szCs w:val="22"/>
              </w:rPr>
            </w:pPr>
          </w:p>
        </w:tc>
        <w:tc>
          <w:tcPr>
            <w:tcW w:w="1339" w:type="dxa"/>
          </w:tcPr>
          <w:p w:rsidR="00BE2876" w:rsidRPr="00155B24" w:rsidRDefault="00BE2876" w:rsidP="00141F0A">
            <w:pPr>
              <w:rPr>
                <w:rFonts w:ascii="Garamond" w:hAnsi="Garamond" w:cstheme="minorHAnsi"/>
                <w:sz w:val="22"/>
                <w:szCs w:val="22"/>
              </w:rPr>
            </w:pPr>
          </w:p>
        </w:tc>
      </w:tr>
      <w:tr w:rsidR="00BE2876" w:rsidRPr="00554733" w:rsidTr="00141F0A">
        <w:trPr>
          <w:trHeight w:val="639"/>
        </w:trPr>
        <w:tc>
          <w:tcPr>
            <w:tcW w:w="2539" w:type="dxa"/>
          </w:tcPr>
          <w:p w:rsidR="00BE2876" w:rsidRPr="00155B24" w:rsidRDefault="00BE2876" w:rsidP="00141F0A">
            <w:pPr>
              <w:jc w:val="center"/>
              <w:rPr>
                <w:rFonts w:ascii="Garamond" w:hAnsi="Garamond" w:cstheme="minorHAnsi"/>
                <w:sz w:val="22"/>
                <w:szCs w:val="22"/>
              </w:rPr>
            </w:pPr>
            <w:r w:rsidRPr="00155B24">
              <w:rPr>
                <w:rFonts w:ascii="Garamond" w:hAnsi="Garamond" w:cstheme="minorHAnsi"/>
                <w:sz w:val="22"/>
                <w:szCs w:val="22"/>
              </w:rPr>
              <w:t>Nasal</w:t>
            </w:r>
          </w:p>
        </w:tc>
        <w:tc>
          <w:tcPr>
            <w:tcW w:w="1547" w:type="dxa"/>
          </w:tcPr>
          <w:p w:rsidR="00BE2876" w:rsidRPr="00155B24" w:rsidRDefault="00BE2876" w:rsidP="00141F0A">
            <w:pPr>
              <w:rPr>
                <w:rFonts w:ascii="Garamond" w:hAnsi="Garamond" w:cstheme="minorHAnsi"/>
                <w:sz w:val="22"/>
                <w:szCs w:val="22"/>
              </w:rPr>
            </w:pPr>
          </w:p>
        </w:tc>
        <w:tc>
          <w:tcPr>
            <w:tcW w:w="2268" w:type="dxa"/>
          </w:tcPr>
          <w:p w:rsidR="00BE2876" w:rsidRPr="00155B24" w:rsidRDefault="00BE2876" w:rsidP="00141F0A">
            <w:pPr>
              <w:rPr>
                <w:rFonts w:ascii="Garamond" w:hAnsi="Garamond" w:cstheme="minorHAnsi"/>
                <w:sz w:val="22"/>
                <w:szCs w:val="22"/>
              </w:rPr>
            </w:pPr>
          </w:p>
        </w:tc>
        <w:tc>
          <w:tcPr>
            <w:tcW w:w="2557" w:type="dxa"/>
          </w:tcPr>
          <w:p w:rsidR="00BE2876" w:rsidRPr="00155B24" w:rsidRDefault="00BE2876" w:rsidP="00141F0A">
            <w:pPr>
              <w:rPr>
                <w:rFonts w:ascii="Garamond" w:hAnsi="Garamond" w:cstheme="minorHAnsi"/>
                <w:sz w:val="22"/>
                <w:szCs w:val="22"/>
              </w:rPr>
            </w:pPr>
          </w:p>
        </w:tc>
        <w:tc>
          <w:tcPr>
            <w:tcW w:w="1339" w:type="dxa"/>
          </w:tcPr>
          <w:p w:rsidR="00BE2876" w:rsidRPr="00155B24" w:rsidRDefault="00BE2876" w:rsidP="00141F0A">
            <w:pPr>
              <w:rPr>
                <w:rFonts w:ascii="Garamond" w:hAnsi="Garamond" w:cstheme="minorHAnsi"/>
                <w:sz w:val="22"/>
                <w:szCs w:val="22"/>
              </w:rPr>
            </w:pPr>
          </w:p>
        </w:tc>
      </w:tr>
      <w:tr w:rsidR="00BE2876" w:rsidRPr="00554733" w:rsidTr="00141F0A">
        <w:trPr>
          <w:trHeight w:val="650"/>
        </w:trPr>
        <w:tc>
          <w:tcPr>
            <w:tcW w:w="2539" w:type="dxa"/>
          </w:tcPr>
          <w:p w:rsidR="00BE2876" w:rsidRPr="00155B24" w:rsidRDefault="00BE2876" w:rsidP="00141F0A">
            <w:pPr>
              <w:jc w:val="center"/>
              <w:rPr>
                <w:rFonts w:ascii="Garamond" w:hAnsi="Garamond" w:cstheme="minorHAnsi"/>
                <w:sz w:val="22"/>
                <w:szCs w:val="22"/>
              </w:rPr>
            </w:pPr>
            <w:r w:rsidRPr="00155B24">
              <w:rPr>
                <w:rFonts w:ascii="Garamond" w:hAnsi="Garamond" w:cstheme="minorHAnsi"/>
                <w:sz w:val="22"/>
                <w:szCs w:val="22"/>
              </w:rPr>
              <w:t>Orbital</w:t>
            </w:r>
          </w:p>
        </w:tc>
        <w:tc>
          <w:tcPr>
            <w:tcW w:w="1547" w:type="dxa"/>
          </w:tcPr>
          <w:p w:rsidR="00BE2876" w:rsidRPr="00155B24" w:rsidRDefault="00BE2876" w:rsidP="00141F0A">
            <w:pPr>
              <w:rPr>
                <w:rFonts w:ascii="Garamond" w:hAnsi="Garamond" w:cstheme="minorHAnsi"/>
                <w:sz w:val="22"/>
                <w:szCs w:val="22"/>
              </w:rPr>
            </w:pPr>
          </w:p>
        </w:tc>
        <w:tc>
          <w:tcPr>
            <w:tcW w:w="2268" w:type="dxa"/>
          </w:tcPr>
          <w:p w:rsidR="00BE2876" w:rsidRPr="00155B24" w:rsidRDefault="00BE2876" w:rsidP="00141F0A">
            <w:pPr>
              <w:rPr>
                <w:rFonts w:ascii="Garamond" w:hAnsi="Garamond" w:cstheme="minorHAnsi"/>
                <w:sz w:val="22"/>
                <w:szCs w:val="22"/>
              </w:rPr>
            </w:pPr>
          </w:p>
        </w:tc>
        <w:tc>
          <w:tcPr>
            <w:tcW w:w="2557" w:type="dxa"/>
          </w:tcPr>
          <w:p w:rsidR="00BE2876" w:rsidRPr="00155B24" w:rsidRDefault="00BE2876" w:rsidP="00141F0A">
            <w:pPr>
              <w:rPr>
                <w:rFonts w:ascii="Garamond" w:hAnsi="Garamond" w:cstheme="minorHAnsi"/>
                <w:sz w:val="22"/>
                <w:szCs w:val="22"/>
              </w:rPr>
            </w:pPr>
          </w:p>
        </w:tc>
        <w:tc>
          <w:tcPr>
            <w:tcW w:w="1339" w:type="dxa"/>
          </w:tcPr>
          <w:p w:rsidR="00BE2876" w:rsidRPr="00155B24" w:rsidRDefault="00BE2876" w:rsidP="00141F0A">
            <w:pPr>
              <w:rPr>
                <w:rFonts w:ascii="Garamond" w:hAnsi="Garamond" w:cstheme="minorHAnsi"/>
                <w:sz w:val="22"/>
                <w:szCs w:val="22"/>
              </w:rPr>
            </w:pPr>
          </w:p>
        </w:tc>
      </w:tr>
      <w:tr w:rsidR="00BE2876" w:rsidRPr="00554733" w:rsidTr="00141F0A">
        <w:trPr>
          <w:trHeight w:val="628"/>
        </w:trPr>
        <w:tc>
          <w:tcPr>
            <w:tcW w:w="2539" w:type="dxa"/>
          </w:tcPr>
          <w:p w:rsidR="00BE2876" w:rsidRPr="00155B24" w:rsidRDefault="00BE2876" w:rsidP="00141F0A">
            <w:pPr>
              <w:jc w:val="center"/>
              <w:rPr>
                <w:rFonts w:ascii="Garamond" w:hAnsi="Garamond" w:cstheme="minorHAnsi"/>
                <w:sz w:val="22"/>
                <w:szCs w:val="22"/>
              </w:rPr>
            </w:pPr>
            <w:r w:rsidRPr="00155B24">
              <w:rPr>
                <w:rFonts w:ascii="Garamond" w:hAnsi="Garamond" w:cstheme="minorHAnsi"/>
                <w:sz w:val="22"/>
                <w:szCs w:val="22"/>
              </w:rPr>
              <w:t>Cardiac (in Thoracic)</w:t>
            </w:r>
          </w:p>
        </w:tc>
        <w:tc>
          <w:tcPr>
            <w:tcW w:w="1547" w:type="dxa"/>
          </w:tcPr>
          <w:p w:rsidR="00BE2876" w:rsidRPr="00155B24" w:rsidRDefault="00BE2876" w:rsidP="00141F0A">
            <w:pPr>
              <w:rPr>
                <w:rFonts w:ascii="Garamond" w:hAnsi="Garamond" w:cstheme="minorHAnsi"/>
                <w:sz w:val="22"/>
                <w:szCs w:val="22"/>
              </w:rPr>
            </w:pPr>
          </w:p>
        </w:tc>
        <w:tc>
          <w:tcPr>
            <w:tcW w:w="2268" w:type="dxa"/>
          </w:tcPr>
          <w:p w:rsidR="00BE2876" w:rsidRPr="00155B24" w:rsidRDefault="00BE2876" w:rsidP="00141F0A">
            <w:pPr>
              <w:rPr>
                <w:rFonts w:ascii="Garamond" w:hAnsi="Garamond" w:cstheme="minorHAnsi"/>
                <w:sz w:val="22"/>
                <w:szCs w:val="22"/>
              </w:rPr>
            </w:pPr>
          </w:p>
        </w:tc>
        <w:tc>
          <w:tcPr>
            <w:tcW w:w="2557" w:type="dxa"/>
          </w:tcPr>
          <w:p w:rsidR="00BE2876" w:rsidRPr="00155B24" w:rsidRDefault="00BE2876" w:rsidP="00141F0A">
            <w:pPr>
              <w:rPr>
                <w:rFonts w:ascii="Garamond" w:hAnsi="Garamond" w:cstheme="minorHAnsi"/>
                <w:sz w:val="22"/>
                <w:szCs w:val="22"/>
              </w:rPr>
            </w:pPr>
          </w:p>
        </w:tc>
        <w:tc>
          <w:tcPr>
            <w:tcW w:w="1339" w:type="dxa"/>
          </w:tcPr>
          <w:p w:rsidR="00BE2876" w:rsidRPr="00155B24" w:rsidRDefault="00BE2876" w:rsidP="00141F0A">
            <w:pPr>
              <w:rPr>
                <w:rFonts w:ascii="Garamond" w:hAnsi="Garamond" w:cstheme="minorHAnsi"/>
                <w:sz w:val="22"/>
                <w:szCs w:val="22"/>
              </w:rPr>
            </w:pPr>
          </w:p>
        </w:tc>
      </w:tr>
      <w:tr w:rsidR="00BE2876" w:rsidRPr="00554733" w:rsidTr="00141F0A">
        <w:trPr>
          <w:trHeight w:val="750"/>
        </w:trPr>
        <w:tc>
          <w:tcPr>
            <w:tcW w:w="2539" w:type="dxa"/>
          </w:tcPr>
          <w:p w:rsidR="00BE2876" w:rsidRPr="00155B24" w:rsidRDefault="00BE2876" w:rsidP="00141F0A">
            <w:pPr>
              <w:jc w:val="center"/>
              <w:rPr>
                <w:rFonts w:ascii="Garamond" w:hAnsi="Garamond" w:cstheme="minorHAnsi"/>
                <w:sz w:val="22"/>
                <w:szCs w:val="22"/>
              </w:rPr>
            </w:pPr>
            <w:r w:rsidRPr="00155B24">
              <w:rPr>
                <w:rFonts w:ascii="Garamond" w:hAnsi="Garamond" w:cstheme="minorHAnsi"/>
                <w:sz w:val="22"/>
                <w:szCs w:val="22"/>
              </w:rPr>
              <w:t>Mediastinum (in Thoracic)</w:t>
            </w:r>
          </w:p>
        </w:tc>
        <w:tc>
          <w:tcPr>
            <w:tcW w:w="1547" w:type="dxa"/>
          </w:tcPr>
          <w:p w:rsidR="00BE2876" w:rsidRPr="00155B24" w:rsidRDefault="00BE2876" w:rsidP="00141F0A">
            <w:pPr>
              <w:rPr>
                <w:rFonts w:ascii="Garamond" w:hAnsi="Garamond" w:cstheme="minorHAnsi"/>
                <w:sz w:val="22"/>
                <w:szCs w:val="22"/>
              </w:rPr>
            </w:pPr>
          </w:p>
        </w:tc>
        <w:tc>
          <w:tcPr>
            <w:tcW w:w="2268" w:type="dxa"/>
          </w:tcPr>
          <w:p w:rsidR="00BE2876" w:rsidRPr="00155B24" w:rsidRDefault="00BE2876" w:rsidP="00141F0A">
            <w:pPr>
              <w:rPr>
                <w:rFonts w:ascii="Garamond" w:hAnsi="Garamond" w:cstheme="minorHAnsi"/>
                <w:sz w:val="22"/>
                <w:szCs w:val="22"/>
              </w:rPr>
            </w:pPr>
          </w:p>
        </w:tc>
        <w:tc>
          <w:tcPr>
            <w:tcW w:w="2557" w:type="dxa"/>
          </w:tcPr>
          <w:p w:rsidR="00BE2876" w:rsidRPr="00155B24" w:rsidRDefault="00BE2876" w:rsidP="00141F0A">
            <w:pPr>
              <w:rPr>
                <w:rFonts w:ascii="Garamond" w:hAnsi="Garamond" w:cstheme="minorHAnsi"/>
                <w:sz w:val="22"/>
                <w:szCs w:val="22"/>
              </w:rPr>
            </w:pPr>
          </w:p>
        </w:tc>
        <w:tc>
          <w:tcPr>
            <w:tcW w:w="1339" w:type="dxa"/>
          </w:tcPr>
          <w:p w:rsidR="00BE2876" w:rsidRPr="00155B24" w:rsidRDefault="00BE2876" w:rsidP="00141F0A">
            <w:pPr>
              <w:rPr>
                <w:rFonts w:ascii="Garamond" w:hAnsi="Garamond" w:cstheme="minorHAnsi"/>
                <w:sz w:val="22"/>
                <w:szCs w:val="22"/>
              </w:rPr>
            </w:pPr>
          </w:p>
        </w:tc>
      </w:tr>
      <w:tr w:rsidR="00BE2876" w:rsidRPr="00554733" w:rsidTr="00141F0A">
        <w:trPr>
          <w:trHeight w:val="628"/>
        </w:trPr>
        <w:tc>
          <w:tcPr>
            <w:tcW w:w="2539" w:type="dxa"/>
          </w:tcPr>
          <w:p w:rsidR="00BE2876" w:rsidRPr="00155B24" w:rsidRDefault="00BE2876" w:rsidP="00141F0A">
            <w:pPr>
              <w:jc w:val="center"/>
              <w:rPr>
                <w:rFonts w:ascii="Garamond" w:hAnsi="Garamond" w:cstheme="minorHAnsi"/>
                <w:sz w:val="22"/>
                <w:szCs w:val="22"/>
              </w:rPr>
            </w:pPr>
            <w:r w:rsidRPr="00155B24">
              <w:rPr>
                <w:rFonts w:ascii="Garamond" w:hAnsi="Garamond" w:cstheme="minorHAnsi"/>
                <w:sz w:val="22"/>
                <w:szCs w:val="22"/>
              </w:rPr>
              <w:t>Pleural (in Thoracic)</w:t>
            </w:r>
          </w:p>
        </w:tc>
        <w:tc>
          <w:tcPr>
            <w:tcW w:w="1547" w:type="dxa"/>
          </w:tcPr>
          <w:p w:rsidR="00BE2876" w:rsidRPr="00155B24" w:rsidRDefault="00BE2876" w:rsidP="00141F0A">
            <w:pPr>
              <w:rPr>
                <w:rFonts w:ascii="Garamond" w:hAnsi="Garamond" w:cstheme="minorHAnsi"/>
                <w:sz w:val="22"/>
                <w:szCs w:val="22"/>
              </w:rPr>
            </w:pPr>
          </w:p>
        </w:tc>
        <w:tc>
          <w:tcPr>
            <w:tcW w:w="2268" w:type="dxa"/>
          </w:tcPr>
          <w:p w:rsidR="00BE2876" w:rsidRPr="00155B24" w:rsidRDefault="00BE2876" w:rsidP="00141F0A">
            <w:pPr>
              <w:rPr>
                <w:rFonts w:ascii="Garamond" w:hAnsi="Garamond" w:cstheme="minorHAnsi"/>
                <w:sz w:val="22"/>
                <w:szCs w:val="22"/>
              </w:rPr>
            </w:pPr>
          </w:p>
        </w:tc>
        <w:tc>
          <w:tcPr>
            <w:tcW w:w="2557" w:type="dxa"/>
          </w:tcPr>
          <w:p w:rsidR="00BE2876" w:rsidRPr="00155B24" w:rsidRDefault="00BE2876" w:rsidP="00141F0A">
            <w:pPr>
              <w:rPr>
                <w:rFonts w:ascii="Garamond" w:hAnsi="Garamond" w:cstheme="minorHAnsi"/>
                <w:sz w:val="22"/>
                <w:szCs w:val="22"/>
              </w:rPr>
            </w:pPr>
          </w:p>
        </w:tc>
        <w:tc>
          <w:tcPr>
            <w:tcW w:w="1339" w:type="dxa"/>
          </w:tcPr>
          <w:p w:rsidR="00BE2876" w:rsidRPr="00155B24" w:rsidRDefault="00BE2876" w:rsidP="00141F0A">
            <w:pPr>
              <w:rPr>
                <w:rFonts w:ascii="Garamond" w:hAnsi="Garamond" w:cstheme="minorHAnsi"/>
                <w:sz w:val="22"/>
                <w:szCs w:val="22"/>
              </w:rPr>
            </w:pPr>
          </w:p>
        </w:tc>
      </w:tr>
      <w:tr w:rsidR="00BE2876" w:rsidRPr="00554733" w:rsidTr="00141F0A">
        <w:trPr>
          <w:trHeight w:val="639"/>
        </w:trPr>
        <w:tc>
          <w:tcPr>
            <w:tcW w:w="2539" w:type="dxa"/>
          </w:tcPr>
          <w:p w:rsidR="00BE2876" w:rsidRPr="00155B24" w:rsidRDefault="00BE2876" w:rsidP="00141F0A">
            <w:pPr>
              <w:jc w:val="center"/>
              <w:rPr>
                <w:rFonts w:ascii="Garamond" w:hAnsi="Garamond" w:cstheme="minorHAnsi"/>
                <w:sz w:val="22"/>
                <w:szCs w:val="22"/>
              </w:rPr>
            </w:pPr>
            <w:r w:rsidRPr="00155B24">
              <w:rPr>
                <w:rFonts w:ascii="Garamond" w:hAnsi="Garamond" w:cstheme="minorHAnsi"/>
                <w:sz w:val="22"/>
                <w:szCs w:val="22"/>
              </w:rPr>
              <w:t>Abdominal</w:t>
            </w:r>
          </w:p>
        </w:tc>
        <w:tc>
          <w:tcPr>
            <w:tcW w:w="1547" w:type="dxa"/>
          </w:tcPr>
          <w:p w:rsidR="00BE2876" w:rsidRPr="00155B24" w:rsidRDefault="00BE2876" w:rsidP="00141F0A">
            <w:pPr>
              <w:rPr>
                <w:rFonts w:ascii="Garamond" w:hAnsi="Garamond" w:cstheme="minorHAnsi"/>
                <w:sz w:val="22"/>
                <w:szCs w:val="22"/>
              </w:rPr>
            </w:pPr>
          </w:p>
        </w:tc>
        <w:tc>
          <w:tcPr>
            <w:tcW w:w="2268" w:type="dxa"/>
          </w:tcPr>
          <w:p w:rsidR="00BE2876" w:rsidRPr="00155B24" w:rsidRDefault="00BE2876" w:rsidP="00141F0A">
            <w:pPr>
              <w:rPr>
                <w:rFonts w:ascii="Garamond" w:hAnsi="Garamond" w:cstheme="minorHAnsi"/>
                <w:sz w:val="22"/>
                <w:szCs w:val="22"/>
              </w:rPr>
            </w:pPr>
          </w:p>
        </w:tc>
        <w:tc>
          <w:tcPr>
            <w:tcW w:w="2557" w:type="dxa"/>
          </w:tcPr>
          <w:p w:rsidR="00BE2876" w:rsidRPr="00155B24" w:rsidRDefault="00BE2876" w:rsidP="00141F0A">
            <w:pPr>
              <w:rPr>
                <w:rFonts w:ascii="Garamond" w:hAnsi="Garamond" w:cstheme="minorHAnsi"/>
                <w:sz w:val="22"/>
                <w:szCs w:val="22"/>
              </w:rPr>
            </w:pPr>
          </w:p>
        </w:tc>
        <w:tc>
          <w:tcPr>
            <w:tcW w:w="1339" w:type="dxa"/>
          </w:tcPr>
          <w:p w:rsidR="00BE2876" w:rsidRPr="00155B24" w:rsidRDefault="00BE2876" w:rsidP="00141F0A">
            <w:pPr>
              <w:rPr>
                <w:rFonts w:ascii="Garamond" w:hAnsi="Garamond" w:cstheme="minorHAnsi"/>
                <w:sz w:val="22"/>
                <w:szCs w:val="22"/>
              </w:rPr>
            </w:pPr>
          </w:p>
        </w:tc>
      </w:tr>
      <w:tr w:rsidR="00BE2876" w:rsidRPr="00554733" w:rsidTr="00141F0A">
        <w:trPr>
          <w:trHeight w:val="750"/>
        </w:trPr>
        <w:tc>
          <w:tcPr>
            <w:tcW w:w="2539" w:type="dxa"/>
          </w:tcPr>
          <w:p w:rsidR="00BE2876" w:rsidRPr="00155B24" w:rsidRDefault="00BE2876" w:rsidP="00141F0A">
            <w:pPr>
              <w:jc w:val="center"/>
              <w:rPr>
                <w:rFonts w:ascii="Garamond" w:hAnsi="Garamond" w:cstheme="minorHAnsi"/>
                <w:sz w:val="22"/>
                <w:szCs w:val="22"/>
              </w:rPr>
            </w:pPr>
            <w:r w:rsidRPr="00155B24">
              <w:rPr>
                <w:rFonts w:ascii="Garamond" w:hAnsi="Garamond" w:cstheme="minorHAnsi"/>
                <w:sz w:val="22"/>
                <w:szCs w:val="22"/>
              </w:rPr>
              <w:t>Pelvic</w:t>
            </w:r>
          </w:p>
        </w:tc>
        <w:tc>
          <w:tcPr>
            <w:tcW w:w="1547" w:type="dxa"/>
          </w:tcPr>
          <w:p w:rsidR="00BE2876" w:rsidRPr="00155B24" w:rsidRDefault="00BE2876" w:rsidP="00141F0A">
            <w:pPr>
              <w:rPr>
                <w:rFonts w:ascii="Garamond" w:hAnsi="Garamond" w:cstheme="minorHAnsi"/>
                <w:sz w:val="22"/>
                <w:szCs w:val="22"/>
              </w:rPr>
            </w:pPr>
          </w:p>
        </w:tc>
        <w:tc>
          <w:tcPr>
            <w:tcW w:w="2268" w:type="dxa"/>
          </w:tcPr>
          <w:p w:rsidR="00BE2876" w:rsidRPr="00155B24" w:rsidRDefault="00BE2876" w:rsidP="00141F0A">
            <w:pPr>
              <w:rPr>
                <w:rFonts w:ascii="Garamond" w:hAnsi="Garamond" w:cstheme="minorHAnsi"/>
                <w:sz w:val="22"/>
                <w:szCs w:val="22"/>
              </w:rPr>
            </w:pPr>
          </w:p>
        </w:tc>
        <w:tc>
          <w:tcPr>
            <w:tcW w:w="2557" w:type="dxa"/>
          </w:tcPr>
          <w:p w:rsidR="00BE2876" w:rsidRPr="00155B24" w:rsidRDefault="00BE2876" w:rsidP="00141F0A">
            <w:pPr>
              <w:rPr>
                <w:rFonts w:ascii="Garamond" w:hAnsi="Garamond" w:cstheme="minorHAnsi"/>
                <w:sz w:val="22"/>
                <w:szCs w:val="22"/>
              </w:rPr>
            </w:pPr>
          </w:p>
        </w:tc>
        <w:tc>
          <w:tcPr>
            <w:tcW w:w="1339" w:type="dxa"/>
          </w:tcPr>
          <w:p w:rsidR="00BE2876" w:rsidRPr="00155B24" w:rsidRDefault="00BE2876" w:rsidP="00141F0A">
            <w:pPr>
              <w:rPr>
                <w:rFonts w:ascii="Garamond" w:hAnsi="Garamond" w:cstheme="minorHAnsi"/>
                <w:sz w:val="22"/>
                <w:szCs w:val="22"/>
              </w:rPr>
            </w:pPr>
          </w:p>
        </w:tc>
      </w:tr>
    </w:tbl>
    <w:p w:rsidR="00BE2876" w:rsidRPr="00155B24" w:rsidRDefault="00BE2876" w:rsidP="00BE2876">
      <w:pPr>
        <w:widowControl/>
        <w:spacing w:after="160" w:line="259" w:lineRule="auto"/>
        <w:rPr>
          <w:rFonts w:ascii="Garamond" w:hAnsi="Garamond" w:cstheme="minorHAnsi"/>
          <w:b/>
        </w:rPr>
      </w:pPr>
    </w:p>
    <w:p w:rsidR="00BE2876" w:rsidRPr="00554733" w:rsidRDefault="00BE2876" w:rsidP="00BE2876">
      <w:pPr>
        <w:jc w:val="center"/>
        <w:rPr>
          <w:rFonts w:ascii="Garamond" w:hAnsi="Garamond" w:cstheme="minorHAnsi"/>
          <w:b/>
          <w:bCs/>
          <w:sz w:val="28"/>
          <w:szCs w:val="28"/>
        </w:rPr>
      </w:pPr>
    </w:p>
    <w:p w:rsidR="00BE2876" w:rsidRDefault="00BE2876" w:rsidP="00BE2876">
      <w:pPr>
        <w:tabs>
          <w:tab w:val="left" w:pos="9990"/>
        </w:tabs>
        <w:jc w:val="center"/>
        <w:rPr>
          <w:rFonts w:ascii="Garamond" w:hAnsi="Garamond" w:cstheme="minorHAnsi"/>
          <w:b/>
          <w:sz w:val="28"/>
        </w:rPr>
      </w:pPr>
    </w:p>
    <w:p w:rsidR="00BE2876" w:rsidRDefault="00BE2876" w:rsidP="00BE2876">
      <w:pPr>
        <w:tabs>
          <w:tab w:val="left" w:pos="9990"/>
        </w:tabs>
        <w:jc w:val="center"/>
        <w:rPr>
          <w:rFonts w:ascii="Garamond" w:hAnsi="Garamond" w:cstheme="minorHAnsi"/>
          <w:b/>
          <w:sz w:val="28"/>
        </w:rPr>
      </w:pPr>
    </w:p>
    <w:p w:rsidR="00BE2876" w:rsidRPr="00075927" w:rsidRDefault="00BE2876" w:rsidP="00BE2876">
      <w:pPr>
        <w:tabs>
          <w:tab w:val="left" w:pos="9990"/>
        </w:tabs>
        <w:jc w:val="center"/>
        <w:rPr>
          <w:rFonts w:ascii="Garamond" w:hAnsi="Garamond" w:cstheme="minorHAnsi"/>
          <w:b/>
          <w:sz w:val="24"/>
          <w:szCs w:val="24"/>
        </w:rPr>
      </w:pPr>
      <w:r>
        <w:rPr>
          <w:rFonts w:ascii="Garamond" w:hAnsi="Garamond" w:cstheme="minorHAnsi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A84A1DE" wp14:editId="6D427A97">
            <wp:simplePos x="0" y="0"/>
            <wp:positionH relativeFrom="page">
              <wp:align>center</wp:align>
            </wp:positionH>
            <wp:positionV relativeFrom="margin">
              <wp:align>top</wp:align>
            </wp:positionV>
            <wp:extent cx="7283889" cy="8229600"/>
            <wp:effectExtent l="0" t="0" r="0" b="0"/>
            <wp:wrapSquare wrapText="bothSides"/>
            <wp:docPr id="24" name="Picture 24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ody_Cavities_Anterior_W_Label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4" b="6250"/>
                    <a:stretch/>
                  </pic:blipFill>
                  <pic:spPr bwMode="auto">
                    <a:xfrm>
                      <a:off x="0" y="0"/>
                      <a:ext cx="7283889" cy="82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 w:cstheme="minorHAnsi"/>
          <w:b/>
          <w:sz w:val="24"/>
          <w:szCs w:val="24"/>
        </w:rPr>
        <w:t>Figure 1-7</w:t>
      </w:r>
    </w:p>
    <w:p w:rsidR="00BE2876" w:rsidRPr="007B6439" w:rsidRDefault="00BE2876" w:rsidP="00BE2876">
      <w:pPr>
        <w:tabs>
          <w:tab w:val="left" w:pos="9990"/>
        </w:tabs>
        <w:jc w:val="center"/>
        <w:rPr>
          <w:rFonts w:ascii="Garamond" w:hAnsi="Garamond" w:cstheme="minorHAnsi"/>
          <w:b/>
          <w:sz w:val="28"/>
        </w:rPr>
      </w:pPr>
      <w:r>
        <w:rPr>
          <w:rFonts w:ascii="Garamond" w:hAnsi="Garamond" w:cstheme="minorHAnsi"/>
          <w:b/>
          <w:sz w:val="28"/>
        </w:rPr>
        <w:lastRenderedPageBreak/>
        <w:t>Abdominopelvic Regions</w:t>
      </w:r>
      <w:r w:rsidRPr="00554733">
        <w:rPr>
          <w:rFonts w:ascii="Garamond" w:hAnsi="Garamond"/>
          <w:noProof/>
        </w:rPr>
        <w:drawing>
          <wp:anchor distT="0" distB="0" distL="114300" distR="114300" simplePos="0" relativeHeight="251662336" behindDoc="0" locked="0" layoutInCell="1" allowOverlap="1" wp14:anchorId="2A65F4DC" wp14:editId="246F5518">
            <wp:simplePos x="0" y="0"/>
            <wp:positionH relativeFrom="page">
              <wp:align>center</wp:align>
            </wp:positionH>
            <wp:positionV relativeFrom="margin">
              <wp:posOffset>2094992</wp:posOffset>
            </wp:positionV>
            <wp:extent cx="4733942" cy="6126480"/>
            <wp:effectExtent l="0" t="0" r="9525" b="7620"/>
            <wp:wrapSquare wrapText="bothSides"/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orso_Labels_No_Number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42" cy="612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2876" w:rsidRDefault="00BE2876" w:rsidP="00BE2876">
      <w:pPr>
        <w:tabs>
          <w:tab w:val="left" w:pos="9990"/>
        </w:tabs>
        <w:rPr>
          <w:rFonts w:ascii="Garamond" w:hAnsi="Garamond" w:cstheme="minorHAnsi"/>
          <w:bCs/>
        </w:rPr>
      </w:pPr>
      <w:r w:rsidRPr="003E0A11">
        <w:rPr>
          <w:rFonts w:ascii="Garamond" w:hAnsi="Garamond" w:cstheme="minorHAnsi"/>
          <w:bCs/>
        </w:rPr>
        <w:t xml:space="preserve">The regions of the abdomen are divisions used by </w:t>
      </w:r>
      <w:r>
        <w:rPr>
          <w:rFonts w:ascii="Garamond" w:hAnsi="Garamond" w:cstheme="minorHAnsi"/>
          <w:bCs/>
        </w:rPr>
        <w:t>physicians</w:t>
      </w:r>
      <w:r w:rsidRPr="003E0A11">
        <w:rPr>
          <w:rFonts w:ascii="Garamond" w:hAnsi="Garamond" w:cstheme="minorHAnsi"/>
          <w:bCs/>
        </w:rPr>
        <w:t xml:space="preserve"> to help localize, identify and diagnose a patient</w:t>
      </w:r>
      <w:r>
        <w:rPr>
          <w:rFonts w:ascii="Garamond" w:hAnsi="Garamond" w:cstheme="minorHAnsi"/>
          <w:bCs/>
        </w:rPr>
        <w:t xml:space="preserve">’s symptoms. </w:t>
      </w:r>
      <w:r w:rsidRPr="003E0A11">
        <w:rPr>
          <w:rFonts w:ascii="Garamond" w:hAnsi="Garamond" w:cstheme="minorHAnsi"/>
          <w:bCs/>
        </w:rPr>
        <w:t>There are two main forms of categorization</w:t>
      </w:r>
      <w:r>
        <w:rPr>
          <w:rFonts w:ascii="Garamond" w:hAnsi="Garamond" w:cstheme="minorHAnsi"/>
          <w:bCs/>
        </w:rPr>
        <w:t xml:space="preserve">: one that divides the abdomen into </w:t>
      </w:r>
      <w:r w:rsidRPr="003E0A11">
        <w:rPr>
          <w:rFonts w:ascii="Garamond" w:hAnsi="Garamond" w:cstheme="minorHAnsi"/>
          <w:bCs/>
        </w:rPr>
        <w:t>four quadrants</w:t>
      </w:r>
      <w:r>
        <w:rPr>
          <w:rFonts w:ascii="Garamond" w:hAnsi="Garamond" w:cstheme="minorHAnsi"/>
          <w:bCs/>
        </w:rPr>
        <w:t xml:space="preserve"> and</w:t>
      </w:r>
      <w:r w:rsidRPr="003E0A11">
        <w:rPr>
          <w:rFonts w:ascii="Garamond" w:hAnsi="Garamond" w:cstheme="minorHAnsi"/>
          <w:bCs/>
        </w:rPr>
        <w:t xml:space="preserve"> the second </w:t>
      </w:r>
      <w:r>
        <w:rPr>
          <w:rFonts w:ascii="Garamond" w:hAnsi="Garamond" w:cstheme="minorHAnsi"/>
          <w:bCs/>
        </w:rPr>
        <w:t xml:space="preserve">that </w:t>
      </w:r>
      <w:r w:rsidRPr="003E0A11">
        <w:rPr>
          <w:rFonts w:ascii="Garamond" w:hAnsi="Garamond" w:cstheme="minorHAnsi"/>
          <w:bCs/>
        </w:rPr>
        <w:t xml:space="preserve">divides it into nine </w:t>
      </w:r>
      <w:r>
        <w:rPr>
          <w:rFonts w:ascii="Garamond" w:hAnsi="Garamond" w:cstheme="minorHAnsi"/>
          <w:bCs/>
        </w:rPr>
        <w:t>regions</w:t>
      </w:r>
      <w:r w:rsidRPr="003E0A11">
        <w:rPr>
          <w:rFonts w:ascii="Garamond" w:hAnsi="Garamond" w:cstheme="minorHAnsi"/>
          <w:bCs/>
        </w:rPr>
        <w:t>.</w:t>
      </w:r>
      <w:r>
        <w:rPr>
          <w:rFonts w:ascii="Garamond" w:hAnsi="Garamond" w:cstheme="minorHAnsi"/>
          <w:bCs/>
        </w:rPr>
        <w:t xml:space="preserve"> The method which divides the abdomen into 9 regions </w:t>
      </w:r>
      <w:r w:rsidRPr="003E0A11">
        <w:rPr>
          <w:rFonts w:ascii="Garamond" w:hAnsi="Garamond" w:cstheme="minorHAnsi"/>
          <w:bCs/>
        </w:rPr>
        <w:t xml:space="preserve">can further localize clinical symptoms </w:t>
      </w:r>
      <w:r>
        <w:rPr>
          <w:rFonts w:ascii="Garamond" w:hAnsi="Garamond" w:cstheme="minorHAnsi"/>
          <w:bCs/>
        </w:rPr>
        <w:t xml:space="preserve">to help physicians </w:t>
      </w:r>
      <w:r w:rsidRPr="003E0A11">
        <w:rPr>
          <w:rFonts w:ascii="Garamond" w:hAnsi="Garamond" w:cstheme="minorHAnsi"/>
          <w:bCs/>
        </w:rPr>
        <w:t>arrive at an accurate diagnosis more quickly</w:t>
      </w:r>
      <w:r>
        <w:rPr>
          <w:rFonts w:ascii="Garamond" w:hAnsi="Garamond" w:cstheme="minorHAnsi"/>
          <w:bCs/>
        </w:rPr>
        <w:t xml:space="preserve">. </w:t>
      </w:r>
    </w:p>
    <w:p w:rsidR="00BE2876" w:rsidRDefault="00BE2876" w:rsidP="00BE2876">
      <w:pPr>
        <w:tabs>
          <w:tab w:val="left" w:pos="9990"/>
        </w:tabs>
        <w:rPr>
          <w:rFonts w:ascii="Garamond" w:hAnsi="Garamond" w:cstheme="minorHAnsi"/>
          <w:bCs/>
        </w:rPr>
      </w:pPr>
      <w:r w:rsidRPr="003E0A11">
        <w:rPr>
          <w:rFonts w:ascii="Garamond" w:hAnsi="Garamond" w:cstheme="minorHAnsi"/>
          <w:bCs/>
        </w:rPr>
        <w:t xml:space="preserve">The </w:t>
      </w:r>
      <w:r w:rsidRPr="003E0A11">
        <w:rPr>
          <w:rFonts w:ascii="Garamond" w:hAnsi="Garamond" w:cstheme="minorHAnsi"/>
          <w:bCs/>
          <w:u w:val="single"/>
        </w:rPr>
        <w:t>right and left hypochondriac regions</w:t>
      </w:r>
      <w:r w:rsidRPr="003E0A11">
        <w:rPr>
          <w:rFonts w:ascii="Garamond" w:hAnsi="Garamond" w:cstheme="minorHAnsi"/>
          <w:bCs/>
        </w:rPr>
        <w:t xml:space="preserve"> are found superiorly on either side of the abdomen, while the </w:t>
      </w:r>
      <w:r w:rsidRPr="003E0A11">
        <w:rPr>
          <w:rFonts w:ascii="Garamond" w:hAnsi="Garamond" w:cstheme="minorHAnsi"/>
          <w:bCs/>
          <w:u w:val="single"/>
        </w:rPr>
        <w:t>epigastric region</w:t>
      </w:r>
      <w:r w:rsidRPr="003E0A11">
        <w:rPr>
          <w:rFonts w:ascii="Garamond" w:hAnsi="Garamond" w:cstheme="minorHAnsi"/>
          <w:bCs/>
        </w:rPr>
        <w:t xml:space="preserve"> </w:t>
      </w:r>
      <w:r>
        <w:rPr>
          <w:rFonts w:ascii="Garamond" w:hAnsi="Garamond" w:cstheme="minorHAnsi"/>
          <w:bCs/>
        </w:rPr>
        <w:t>is located</w:t>
      </w:r>
      <w:r w:rsidRPr="003E0A11">
        <w:rPr>
          <w:rFonts w:ascii="Garamond" w:hAnsi="Garamond" w:cstheme="minorHAnsi"/>
          <w:bCs/>
        </w:rPr>
        <w:t xml:space="preserve"> between them in a central, superior position. The </w:t>
      </w:r>
      <w:r w:rsidRPr="003E0A11">
        <w:rPr>
          <w:rFonts w:ascii="Garamond" w:hAnsi="Garamond" w:cstheme="minorHAnsi"/>
          <w:bCs/>
          <w:u w:val="single"/>
        </w:rPr>
        <w:t>right and left lumbar regions</w:t>
      </w:r>
      <w:r w:rsidRPr="003E0A11">
        <w:rPr>
          <w:rFonts w:ascii="Garamond" w:hAnsi="Garamond" w:cstheme="minorHAnsi"/>
          <w:bCs/>
        </w:rPr>
        <w:t xml:space="preserve"> surround the </w:t>
      </w:r>
      <w:r>
        <w:rPr>
          <w:rFonts w:ascii="Garamond" w:hAnsi="Garamond" w:cstheme="minorHAnsi"/>
          <w:bCs/>
        </w:rPr>
        <w:t xml:space="preserve">central </w:t>
      </w:r>
      <w:r w:rsidRPr="003E0A11">
        <w:rPr>
          <w:rFonts w:ascii="Garamond" w:hAnsi="Garamond" w:cstheme="minorHAnsi"/>
          <w:bCs/>
          <w:u w:val="single"/>
        </w:rPr>
        <w:t>umbilical region</w:t>
      </w:r>
      <w:r>
        <w:rPr>
          <w:rFonts w:ascii="Garamond" w:hAnsi="Garamond" w:cstheme="minorHAnsi"/>
          <w:bCs/>
        </w:rPr>
        <w:t xml:space="preserve"> that</w:t>
      </w:r>
      <w:r w:rsidRPr="003E0A11">
        <w:rPr>
          <w:rFonts w:ascii="Garamond" w:hAnsi="Garamond" w:cstheme="minorHAnsi"/>
          <w:bCs/>
        </w:rPr>
        <w:t xml:space="preserve"> has the umbilicus </w:t>
      </w:r>
      <w:r>
        <w:rPr>
          <w:rFonts w:ascii="Garamond" w:hAnsi="Garamond" w:cstheme="minorHAnsi"/>
          <w:bCs/>
        </w:rPr>
        <w:t xml:space="preserve">(bellybutton or navel) </w:t>
      </w:r>
      <w:r w:rsidRPr="003E0A11">
        <w:rPr>
          <w:rFonts w:ascii="Garamond" w:hAnsi="Garamond" w:cstheme="minorHAnsi"/>
          <w:bCs/>
        </w:rPr>
        <w:t>as its cent</w:t>
      </w:r>
      <w:r>
        <w:rPr>
          <w:rFonts w:ascii="Garamond" w:hAnsi="Garamond" w:cstheme="minorHAnsi"/>
          <w:bCs/>
        </w:rPr>
        <w:t>er</w:t>
      </w:r>
      <w:r w:rsidRPr="003E0A11">
        <w:rPr>
          <w:rFonts w:ascii="Garamond" w:hAnsi="Garamond" w:cstheme="minorHAnsi"/>
          <w:bCs/>
        </w:rPr>
        <w:t xml:space="preserve"> point. </w:t>
      </w:r>
      <w:r>
        <w:rPr>
          <w:rFonts w:ascii="Garamond" w:hAnsi="Garamond" w:cstheme="minorHAnsi"/>
          <w:bCs/>
        </w:rPr>
        <w:t>Finally</w:t>
      </w:r>
      <w:r w:rsidRPr="003E0A11">
        <w:rPr>
          <w:rFonts w:ascii="Garamond" w:hAnsi="Garamond" w:cstheme="minorHAnsi"/>
          <w:bCs/>
        </w:rPr>
        <w:t xml:space="preserve">, the </w:t>
      </w:r>
      <w:r w:rsidRPr="003E0A11">
        <w:rPr>
          <w:rFonts w:ascii="Garamond" w:hAnsi="Garamond" w:cstheme="minorHAnsi"/>
          <w:bCs/>
          <w:u w:val="single"/>
        </w:rPr>
        <w:t xml:space="preserve">right and left </w:t>
      </w:r>
      <w:r>
        <w:rPr>
          <w:rFonts w:ascii="Garamond" w:hAnsi="Garamond" w:cstheme="minorHAnsi"/>
          <w:bCs/>
          <w:u w:val="single"/>
        </w:rPr>
        <w:t>iliac</w:t>
      </w:r>
      <w:r w:rsidRPr="003E0A11">
        <w:rPr>
          <w:rFonts w:ascii="Garamond" w:hAnsi="Garamond" w:cstheme="minorHAnsi"/>
          <w:bCs/>
          <w:u w:val="single"/>
        </w:rPr>
        <w:t xml:space="preserve"> regions</w:t>
      </w:r>
      <w:r w:rsidRPr="003E0A11">
        <w:rPr>
          <w:rFonts w:ascii="Garamond" w:hAnsi="Garamond" w:cstheme="minorHAnsi"/>
          <w:bCs/>
        </w:rPr>
        <w:t xml:space="preserve"> are </w:t>
      </w:r>
      <w:r>
        <w:rPr>
          <w:rFonts w:ascii="Garamond" w:hAnsi="Garamond" w:cstheme="minorHAnsi"/>
          <w:bCs/>
        </w:rPr>
        <w:t xml:space="preserve">located </w:t>
      </w:r>
      <w:r w:rsidRPr="003E0A11">
        <w:rPr>
          <w:rFonts w:ascii="Garamond" w:hAnsi="Garamond" w:cstheme="minorHAnsi"/>
          <w:bCs/>
        </w:rPr>
        <w:t xml:space="preserve">inferiorly on either side of the </w:t>
      </w:r>
      <w:r w:rsidRPr="003E0A11">
        <w:rPr>
          <w:rFonts w:ascii="Garamond" w:hAnsi="Garamond" w:cstheme="minorHAnsi"/>
          <w:bCs/>
          <w:u w:val="single"/>
        </w:rPr>
        <w:t>hypogastric region</w:t>
      </w:r>
      <w:r w:rsidRPr="003E0A11">
        <w:rPr>
          <w:rFonts w:ascii="Garamond" w:hAnsi="Garamond" w:cstheme="minorHAnsi"/>
          <w:bCs/>
        </w:rPr>
        <w:t>,</w:t>
      </w:r>
      <w:r>
        <w:rPr>
          <w:rFonts w:ascii="Garamond" w:hAnsi="Garamond" w:cstheme="minorHAnsi"/>
          <w:bCs/>
        </w:rPr>
        <w:t xml:space="preserve"> </w:t>
      </w:r>
      <w:r w:rsidRPr="003E0A11">
        <w:rPr>
          <w:rFonts w:ascii="Garamond" w:hAnsi="Garamond" w:cstheme="minorHAnsi"/>
          <w:bCs/>
        </w:rPr>
        <w:t>the most inferior of the central line of segments.</w:t>
      </w:r>
      <w:r>
        <w:rPr>
          <w:rFonts w:ascii="Garamond" w:hAnsi="Garamond" w:cstheme="minorHAnsi"/>
          <w:bCs/>
        </w:rPr>
        <w:t xml:space="preserve"> (</w:t>
      </w:r>
      <w:proofErr w:type="gramStart"/>
      <w:r>
        <w:rPr>
          <w:rFonts w:ascii="Garamond" w:hAnsi="Garamond" w:cstheme="minorHAnsi"/>
          <w:bCs/>
        </w:rPr>
        <w:t>see</w:t>
      </w:r>
      <w:proofErr w:type="gramEnd"/>
      <w:r>
        <w:rPr>
          <w:rFonts w:ascii="Garamond" w:hAnsi="Garamond" w:cstheme="minorHAnsi"/>
          <w:bCs/>
        </w:rPr>
        <w:t xml:space="preserve"> </w:t>
      </w:r>
      <w:r w:rsidRPr="004C3855">
        <w:rPr>
          <w:rFonts w:ascii="Garamond" w:hAnsi="Garamond" w:cstheme="minorHAnsi"/>
          <w:b/>
        </w:rPr>
        <w:t>Figure 1-8</w:t>
      </w:r>
      <w:r>
        <w:rPr>
          <w:rFonts w:ascii="Garamond" w:hAnsi="Garamond" w:cstheme="minorHAnsi"/>
          <w:bCs/>
        </w:rPr>
        <w:t>)</w:t>
      </w:r>
    </w:p>
    <w:p w:rsidR="00BE2876" w:rsidRDefault="00BE2876" w:rsidP="00BE2876">
      <w:pPr>
        <w:tabs>
          <w:tab w:val="left" w:pos="9990"/>
        </w:tabs>
        <w:rPr>
          <w:rFonts w:ascii="Garamond" w:hAnsi="Garamond" w:cstheme="minorHAnsi"/>
          <w:bCs/>
        </w:rPr>
      </w:pPr>
    </w:p>
    <w:p w:rsidR="00BE2876" w:rsidRDefault="00BE2876" w:rsidP="00BE2876">
      <w:pPr>
        <w:tabs>
          <w:tab w:val="left" w:pos="9990"/>
        </w:tabs>
        <w:rPr>
          <w:rFonts w:ascii="Garamond" w:hAnsi="Garamond" w:cstheme="minorHAnsi"/>
          <w:bCs/>
        </w:rPr>
      </w:pPr>
    </w:p>
    <w:p w:rsidR="00BE2876" w:rsidRDefault="00BE2876" w:rsidP="00BE2876">
      <w:pPr>
        <w:tabs>
          <w:tab w:val="left" w:pos="9990"/>
        </w:tabs>
        <w:rPr>
          <w:rFonts w:ascii="Garamond" w:hAnsi="Garamond" w:cstheme="minorHAnsi"/>
          <w:bCs/>
        </w:rPr>
      </w:pPr>
    </w:p>
    <w:p w:rsidR="00BE2876" w:rsidRDefault="00BE2876" w:rsidP="00BE2876">
      <w:pPr>
        <w:tabs>
          <w:tab w:val="left" w:pos="9990"/>
        </w:tabs>
        <w:rPr>
          <w:rFonts w:ascii="Garamond" w:hAnsi="Garamond" w:cstheme="minorHAnsi"/>
          <w:bCs/>
        </w:rPr>
      </w:pPr>
    </w:p>
    <w:p w:rsidR="00BE2876" w:rsidRDefault="00BE2876" w:rsidP="00BE2876">
      <w:pPr>
        <w:tabs>
          <w:tab w:val="left" w:pos="9990"/>
        </w:tabs>
        <w:rPr>
          <w:rFonts w:ascii="Garamond" w:hAnsi="Garamond" w:cstheme="minorHAnsi"/>
          <w:bCs/>
        </w:rPr>
      </w:pPr>
    </w:p>
    <w:p w:rsidR="00BE2876" w:rsidRDefault="00BE2876" w:rsidP="00BE2876">
      <w:pPr>
        <w:tabs>
          <w:tab w:val="left" w:pos="9990"/>
        </w:tabs>
        <w:rPr>
          <w:rFonts w:ascii="Garamond" w:hAnsi="Garamond" w:cstheme="minorHAnsi"/>
          <w:bCs/>
        </w:rPr>
      </w:pPr>
    </w:p>
    <w:p w:rsidR="00BE2876" w:rsidRDefault="00BE2876" w:rsidP="00BE2876">
      <w:pPr>
        <w:tabs>
          <w:tab w:val="left" w:pos="9990"/>
        </w:tabs>
        <w:rPr>
          <w:rFonts w:ascii="Garamond" w:hAnsi="Garamond" w:cstheme="minorHAnsi"/>
          <w:bCs/>
        </w:rPr>
      </w:pPr>
    </w:p>
    <w:p w:rsidR="00BE2876" w:rsidRDefault="00BE2876" w:rsidP="00BE2876">
      <w:pPr>
        <w:tabs>
          <w:tab w:val="left" w:pos="9990"/>
        </w:tabs>
        <w:rPr>
          <w:rFonts w:ascii="Garamond" w:hAnsi="Garamond" w:cstheme="minorHAnsi"/>
          <w:bCs/>
        </w:rPr>
      </w:pPr>
    </w:p>
    <w:p w:rsidR="00BE2876" w:rsidRDefault="00BE2876" w:rsidP="00BE2876">
      <w:pPr>
        <w:tabs>
          <w:tab w:val="left" w:pos="9990"/>
        </w:tabs>
        <w:rPr>
          <w:rFonts w:ascii="Garamond" w:hAnsi="Garamond" w:cstheme="minorHAnsi"/>
          <w:bCs/>
        </w:rPr>
      </w:pPr>
    </w:p>
    <w:p w:rsidR="00BE2876" w:rsidRDefault="00BE2876" w:rsidP="00BE2876">
      <w:pPr>
        <w:tabs>
          <w:tab w:val="left" w:pos="9990"/>
        </w:tabs>
        <w:rPr>
          <w:rFonts w:ascii="Garamond" w:hAnsi="Garamond" w:cstheme="minorHAnsi"/>
          <w:bCs/>
        </w:rPr>
      </w:pPr>
    </w:p>
    <w:p w:rsidR="00BE2876" w:rsidRDefault="00BE2876" w:rsidP="00BE2876">
      <w:pPr>
        <w:tabs>
          <w:tab w:val="left" w:pos="9990"/>
        </w:tabs>
        <w:rPr>
          <w:rFonts w:ascii="Garamond" w:hAnsi="Garamond" w:cstheme="minorHAnsi"/>
          <w:bCs/>
        </w:rPr>
      </w:pPr>
    </w:p>
    <w:p w:rsidR="00BE2876" w:rsidRDefault="00BE2876" w:rsidP="00BE2876">
      <w:pPr>
        <w:tabs>
          <w:tab w:val="left" w:pos="9990"/>
        </w:tabs>
        <w:rPr>
          <w:rFonts w:ascii="Garamond" w:hAnsi="Garamond" w:cstheme="minorHAnsi"/>
          <w:bCs/>
        </w:rPr>
      </w:pPr>
    </w:p>
    <w:p w:rsidR="00BE2876" w:rsidRDefault="00BE2876" w:rsidP="00BE2876">
      <w:pPr>
        <w:tabs>
          <w:tab w:val="left" w:pos="9990"/>
        </w:tabs>
        <w:rPr>
          <w:rFonts w:ascii="Garamond" w:hAnsi="Garamond" w:cstheme="minorHAnsi"/>
          <w:bCs/>
        </w:rPr>
      </w:pPr>
    </w:p>
    <w:p w:rsidR="00BE2876" w:rsidRDefault="00BE2876" w:rsidP="00BE2876">
      <w:pPr>
        <w:tabs>
          <w:tab w:val="left" w:pos="9990"/>
        </w:tabs>
        <w:rPr>
          <w:rFonts w:ascii="Garamond" w:hAnsi="Garamond" w:cstheme="minorHAnsi"/>
          <w:bCs/>
        </w:rPr>
      </w:pPr>
    </w:p>
    <w:p w:rsidR="00BE2876" w:rsidRDefault="00BE2876" w:rsidP="00BE2876">
      <w:pPr>
        <w:tabs>
          <w:tab w:val="left" w:pos="9990"/>
        </w:tabs>
        <w:rPr>
          <w:rFonts w:ascii="Garamond" w:hAnsi="Garamond" w:cstheme="minorHAnsi"/>
          <w:bCs/>
        </w:rPr>
      </w:pPr>
    </w:p>
    <w:p w:rsidR="00BE2876" w:rsidRDefault="00BE2876" w:rsidP="00BE2876">
      <w:pPr>
        <w:tabs>
          <w:tab w:val="left" w:pos="9990"/>
        </w:tabs>
        <w:rPr>
          <w:rFonts w:ascii="Garamond" w:hAnsi="Garamond" w:cstheme="minorHAnsi"/>
          <w:bCs/>
        </w:rPr>
      </w:pPr>
    </w:p>
    <w:p w:rsidR="00BE2876" w:rsidRDefault="00BE2876" w:rsidP="00BE2876">
      <w:pPr>
        <w:tabs>
          <w:tab w:val="left" w:pos="9990"/>
        </w:tabs>
        <w:rPr>
          <w:rFonts w:ascii="Garamond" w:hAnsi="Garamond" w:cstheme="minorHAnsi"/>
          <w:bCs/>
        </w:rPr>
      </w:pPr>
    </w:p>
    <w:p w:rsidR="00BE2876" w:rsidRDefault="00BE2876" w:rsidP="00BE2876">
      <w:pPr>
        <w:tabs>
          <w:tab w:val="left" w:pos="9990"/>
        </w:tabs>
        <w:rPr>
          <w:rFonts w:ascii="Garamond" w:hAnsi="Garamond" w:cstheme="minorHAnsi"/>
          <w:bCs/>
        </w:rPr>
      </w:pPr>
    </w:p>
    <w:p w:rsidR="00BE2876" w:rsidRDefault="00BE2876" w:rsidP="00BE2876">
      <w:pPr>
        <w:tabs>
          <w:tab w:val="left" w:pos="9990"/>
        </w:tabs>
        <w:rPr>
          <w:rFonts w:ascii="Garamond" w:hAnsi="Garamond" w:cstheme="minorHAnsi"/>
          <w:bCs/>
        </w:rPr>
      </w:pPr>
    </w:p>
    <w:p w:rsidR="00BE2876" w:rsidRDefault="00BE2876" w:rsidP="00BE2876">
      <w:pPr>
        <w:tabs>
          <w:tab w:val="left" w:pos="9990"/>
        </w:tabs>
        <w:ind w:left="720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 xml:space="preserve">                                                                                                   </w:t>
      </w:r>
    </w:p>
    <w:p w:rsidR="00BE2876" w:rsidRDefault="00BE2876" w:rsidP="00BE2876">
      <w:pPr>
        <w:tabs>
          <w:tab w:val="left" w:pos="9990"/>
        </w:tabs>
        <w:ind w:left="720"/>
        <w:jc w:val="center"/>
        <w:rPr>
          <w:rFonts w:ascii="Garamond" w:hAnsi="Garamond" w:cstheme="minorHAnsi"/>
          <w:b/>
          <w:bCs/>
          <w:sz w:val="24"/>
        </w:rPr>
      </w:pPr>
    </w:p>
    <w:p w:rsidR="00BE2876" w:rsidRPr="00C3518B" w:rsidRDefault="00BE2876" w:rsidP="00BE2876">
      <w:pPr>
        <w:tabs>
          <w:tab w:val="left" w:pos="9990"/>
        </w:tabs>
        <w:ind w:left="720"/>
        <w:jc w:val="center"/>
        <w:rPr>
          <w:rFonts w:ascii="Garamond" w:hAnsi="Garamond" w:cstheme="minorHAnsi"/>
          <w:b/>
          <w:bCs/>
          <w:sz w:val="24"/>
        </w:rPr>
      </w:pPr>
      <w:r w:rsidRPr="00075927">
        <w:rPr>
          <w:rFonts w:ascii="Garamond" w:hAnsi="Garamond" w:cstheme="minorHAnsi"/>
          <w:b/>
          <w:bCs/>
          <w:sz w:val="24"/>
        </w:rPr>
        <w:t>Figure 1-8</w:t>
      </w:r>
    </w:p>
    <w:p w:rsidR="00BE2876" w:rsidRDefault="00BE2876" w:rsidP="00BE2876">
      <w:pPr>
        <w:tabs>
          <w:tab w:val="left" w:pos="9990"/>
        </w:tabs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lastRenderedPageBreak/>
        <w:t xml:space="preserve">Most organs in the abdominopelvic cavity are part of multiple regions. </w:t>
      </w:r>
    </w:p>
    <w:p w:rsidR="00BE2876" w:rsidRDefault="00BE2876" w:rsidP="00BE2876">
      <w:pPr>
        <w:tabs>
          <w:tab w:val="left" w:pos="9990"/>
        </w:tabs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 xml:space="preserve">1. The </w:t>
      </w:r>
      <w:r w:rsidRPr="00B30344">
        <w:rPr>
          <w:rFonts w:ascii="Garamond" w:hAnsi="Garamond" w:cstheme="minorHAnsi"/>
          <w:bCs/>
          <w:u w:val="single"/>
        </w:rPr>
        <w:t>right hypochondriac region</w:t>
      </w:r>
      <w:r>
        <w:rPr>
          <w:rFonts w:ascii="Garamond" w:hAnsi="Garamond" w:cstheme="minorHAnsi"/>
          <w:bCs/>
        </w:rPr>
        <w:t xml:space="preserve"> contains parts of the liver, gallbladder, small intestine, and the right kidney, while the </w:t>
      </w:r>
      <w:r w:rsidRPr="00B30344">
        <w:rPr>
          <w:rFonts w:ascii="Garamond" w:hAnsi="Garamond" w:cstheme="minorHAnsi"/>
          <w:bCs/>
          <w:u w:val="single"/>
        </w:rPr>
        <w:t>left hypochondriac region</w:t>
      </w:r>
      <w:r>
        <w:rPr>
          <w:rFonts w:ascii="Garamond" w:hAnsi="Garamond" w:cstheme="minorHAnsi"/>
          <w:bCs/>
        </w:rPr>
        <w:t xml:space="preserve"> contains part of the spleen, colon (large intestine), pancreas, and the left kidney. </w:t>
      </w:r>
    </w:p>
    <w:p w:rsidR="00BE2876" w:rsidRDefault="00BE2876" w:rsidP="00BE2876">
      <w:pPr>
        <w:tabs>
          <w:tab w:val="left" w:pos="9990"/>
        </w:tabs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 xml:space="preserve">2. The </w:t>
      </w:r>
      <w:r w:rsidRPr="00B30344">
        <w:rPr>
          <w:rFonts w:ascii="Garamond" w:hAnsi="Garamond" w:cstheme="minorHAnsi"/>
          <w:bCs/>
          <w:u w:val="single"/>
        </w:rPr>
        <w:t>epigastric region</w:t>
      </w:r>
      <w:r>
        <w:rPr>
          <w:rFonts w:ascii="Garamond" w:hAnsi="Garamond" w:cstheme="minorHAnsi"/>
          <w:bCs/>
        </w:rPr>
        <w:t xml:space="preserve">, located between the right and left hypochondriac regions, contains the majority of the stomach, as well as parts of the liver, pancreas, duodenum, spleen, and the adrenal glands. </w:t>
      </w:r>
    </w:p>
    <w:p w:rsidR="00BE2876" w:rsidRDefault="00BE2876" w:rsidP="00BE2876">
      <w:pPr>
        <w:tabs>
          <w:tab w:val="left" w:pos="9990"/>
        </w:tabs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 xml:space="preserve">3. The central </w:t>
      </w:r>
      <w:r w:rsidRPr="00B30344">
        <w:rPr>
          <w:rFonts w:ascii="Garamond" w:hAnsi="Garamond" w:cstheme="minorHAnsi"/>
          <w:bCs/>
          <w:u w:val="single"/>
        </w:rPr>
        <w:t>umbilical region</w:t>
      </w:r>
      <w:r>
        <w:rPr>
          <w:rFonts w:ascii="Garamond" w:hAnsi="Garamond" w:cstheme="minorHAnsi"/>
          <w:bCs/>
        </w:rPr>
        <w:t xml:space="preserve">, located just inferior to the epigastric region, contains the umbilicus (navel), in addition to parts of the small intestine (duodenum, jejunum, and ileum). </w:t>
      </w:r>
    </w:p>
    <w:p w:rsidR="00BE2876" w:rsidRDefault="00BE2876" w:rsidP="00BE2876">
      <w:pPr>
        <w:tabs>
          <w:tab w:val="left" w:pos="9990"/>
        </w:tabs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 xml:space="preserve">4. It is flanked on either side by the </w:t>
      </w:r>
      <w:r w:rsidRPr="00B30344">
        <w:rPr>
          <w:rFonts w:ascii="Garamond" w:hAnsi="Garamond" w:cstheme="minorHAnsi"/>
          <w:bCs/>
          <w:u w:val="single"/>
        </w:rPr>
        <w:t>right lumbar region</w:t>
      </w:r>
      <w:r>
        <w:rPr>
          <w:rFonts w:ascii="Garamond" w:hAnsi="Garamond" w:cstheme="minorHAnsi"/>
          <w:bCs/>
        </w:rPr>
        <w:t xml:space="preserve"> containing the gallbladder, ascending colon, and the right kidney, and the </w:t>
      </w:r>
      <w:r w:rsidRPr="00B30344">
        <w:rPr>
          <w:rFonts w:ascii="Garamond" w:hAnsi="Garamond" w:cstheme="minorHAnsi"/>
          <w:bCs/>
          <w:u w:val="single"/>
        </w:rPr>
        <w:t>left lumbar region</w:t>
      </w:r>
      <w:r>
        <w:rPr>
          <w:rFonts w:ascii="Garamond" w:hAnsi="Garamond" w:cstheme="minorHAnsi"/>
          <w:bCs/>
        </w:rPr>
        <w:t xml:space="preserve"> which contains the descending colon, left kidney, and part of the spleen.  </w:t>
      </w:r>
    </w:p>
    <w:p w:rsidR="00BE2876" w:rsidRDefault="00BE2876" w:rsidP="00BE2876">
      <w:pPr>
        <w:tabs>
          <w:tab w:val="left" w:pos="9990"/>
        </w:tabs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 xml:space="preserve">5. The lowest regions, the right and left iliac, are sometimes referred to as the </w:t>
      </w:r>
      <w:r w:rsidRPr="00B30344">
        <w:rPr>
          <w:rFonts w:ascii="Garamond" w:hAnsi="Garamond" w:cstheme="minorHAnsi"/>
          <w:bCs/>
          <w:i/>
        </w:rPr>
        <w:t>inguinal regions</w:t>
      </w:r>
      <w:r>
        <w:rPr>
          <w:rFonts w:ascii="Garamond" w:hAnsi="Garamond" w:cstheme="minorHAnsi"/>
          <w:bCs/>
        </w:rPr>
        <w:t xml:space="preserve">.  The </w:t>
      </w:r>
      <w:r w:rsidRPr="00B30344">
        <w:rPr>
          <w:rFonts w:ascii="Garamond" w:hAnsi="Garamond" w:cstheme="minorHAnsi"/>
          <w:bCs/>
          <w:u w:val="single"/>
        </w:rPr>
        <w:t>right iliac region</w:t>
      </w:r>
      <w:r>
        <w:rPr>
          <w:rFonts w:ascii="Garamond" w:hAnsi="Garamond" w:cstheme="minorHAnsi"/>
          <w:bCs/>
        </w:rPr>
        <w:t xml:space="preserve"> contains the appendix and cecum, while the </w:t>
      </w:r>
      <w:r w:rsidRPr="00B30344">
        <w:rPr>
          <w:rFonts w:ascii="Garamond" w:hAnsi="Garamond" w:cstheme="minorHAnsi"/>
          <w:bCs/>
          <w:u w:val="single"/>
        </w:rPr>
        <w:t>left iliac region</w:t>
      </w:r>
      <w:r>
        <w:rPr>
          <w:rFonts w:ascii="Garamond" w:hAnsi="Garamond" w:cstheme="minorHAnsi"/>
          <w:bCs/>
        </w:rPr>
        <w:t xml:space="preserve"> contains part of the descending colon and the sigmoid colon. </w:t>
      </w:r>
    </w:p>
    <w:p w:rsidR="00BE2876" w:rsidRDefault="00BE2876" w:rsidP="00BE2876">
      <w:pPr>
        <w:tabs>
          <w:tab w:val="left" w:pos="9990"/>
        </w:tabs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 xml:space="preserve">6. The central </w:t>
      </w:r>
      <w:r w:rsidRPr="00B30344">
        <w:rPr>
          <w:rFonts w:ascii="Garamond" w:hAnsi="Garamond" w:cstheme="minorHAnsi"/>
          <w:bCs/>
          <w:u w:val="single"/>
        </w:rPr>
        <w:t>hypogastric region</w:t>
      </w:r>
      <w:r>
        <w:rPr>
          <w:rFonts w:ascii="Garamond" w:hAnsi="Garamond" w:cstheme="minorHAnsi"/>
          <w:bCs/>
        </w:rPr>
        <w:t xml:space="preserve"> contains organs around the pubic bone including the urinary bladder, anus, and the reproductive organs. </w:t>
      </w:r>
    </w:p>
    <w:p w:rsidR="00BE2876" w:rsidRPr="003E0A11" w:rsidRDefault="00BE2876" w:rsidP="00BE2876">
      <w:pPr>
        <w:tabs>
          <w:tab w:val="left" w:pos="9990"/>
        </w:tabs>
        <w:rPr>
          <w:rFonts w:ascii="Garamond" w:hAnsi="Garamond" w:cstheme="minorHAnsi"/>
          <w:bCs/>
        </w:rPr>
      </w:pPr>
    </w:p>
    <w:p w:rsidR="00BE2876" w:rsidRPr="005614DF" w:rsidRDefault="00BE2876" w:rsidP="00BE2876">
      <w:pPr>
        <w:widowControl/>
        <w:spacing w:after="160" w:line="259" w:lineRule="auto"/>
        <w:rPr>
          <w:rFonts w:ascii="Garamond" w:hAnsi="Garamond" w:cstheme="minorHAnsi"/>
        </w:rPr>
      </w:pPr>
      <w:r w:rsidRPr="00216E98">
        <w:rPr>
          <w:rFonts w:ascii="Garamond" w:hAnsi="Garamond" w:cstheme="minorHAnsi"/>
        </w:rPr>
        <w:br w:type="page"/>
      </w:r>
    </w:p>
    <w:p w:rsidR="00BE2876" w:rsidRDefault="00BE2876" w:rsidP="00BE2876">
      <w:pPr>
        <w:widowControl/>
        <w:spacing w:after="160" w:line="259" w:lineRule="auto"/>
        <w:rPr>
          <w:rFonts w:ascii="Garamond" w:hAnsi="Garamond" w:cstheme="minorHAnsi"/>
          <w:b/>
          <w:sz w:val="28"/>
        </w:rPr>
      </w:pPr>
      <w:r>
        <w:rPr>
          <w:rFonts w:ascii="Garamond" w:hAnsi="Garamond" w:cstheme="minorHAnsi"/>
          <w:b/>
          <w:sz w:val="28"/>
        </w:rPr>
        <w:lastRenderedPageBreak/>
        <w:t>Abdominopelvic Regions (Figures 1-8</w:t>
      </w:r>
      <w:r w:rsidRPr="00075927">
        <w:rPr>
          <w:rFonts w:ascii="Garamond" w:hAnsi="Garamond" w:cstheme="minorHAnsi"/>
          <w:b/>
          <w:sz w:val="28"/>
        </w:rPr>
        <w:t xml:space="preserve"> and 1-9)</w:t>
      </w:r>
    </w:p>
    <w:p w:rsidR="00BE2876" w:rsidRDefault="00BE2876" w:rsidP="00BE2876">
      <w:pPr>
        <w:widowControl/>
        <w:spacing w:after="160" w:line="259" w:lineRule="auto"/>
        <w:rPr>
          <w:rFonts w:ascii="Garamond" w:hAnsi="Garamond" w:cstheme="minorHAnsi"/>
        </w:rPr>
      </w:pPr>
      <w:r>
        <w:rPr>
          <w:rFonts w:ascii="Garamond" w:hAnsi="Garamond" w:cstheme="minorHAnsi"/>
        </w:rPr>
        <w:t xml:space="preserve">Color </w:t>
      </w:r>
      <w:r w:rsidRPr="004C3855">
        <w:rPr>
          <w:rFonts w:ascii="Garamond" w:hAnsi="Garamond" w:cstheme="minorHAnsi"/>
          <w:b/>
          <w:bCs/>
        </w:rPr>
        <w:t>Figure 1-8</w:t>
      </w:r>
      <w:r>
        <w:rPr>
          <w:rFonts w:ascii="Garamond" w:hAnsi="Garamond" w:cstheme="minorHAnsi"/>
        </w:rPr>
        <w:t xml:space="preserve"> on p. 16 and record your color choice in the chart below. Use the same colors to outline the corresponding region in </w:t>
      </w:r>
      <w:r w:rsidRPr="004C3855">
        <w:rPr>
          <w:rFonts w:ascii="Garamond" w:hAnsi="Garamond" w:cstheme="minorHAnsi"/>
          <w:b/>
          <w:bCs/>
        </w:rPr>
        <w:t>Figure 1-9</w:t>
      </w:r>
      <w:r>
        <w:rPr>
          <w:rFonts w:ascii="Garamond" w:hAnsi="Garamond" w:cstheme="minorHAnsi"/>
        </w:rPr>
        <w:t xml:space="preserve">. Record the organs present in each abdominopelvic region using pgs. 16-17. </w:t>
      </w:r>
    </w:p>
    <w:p w:rsidR="00BE2876" w:rsidRPr="003A6346" w:rsidRDefault="00BE2876" w:rsidP="00BE2876">
      <w:pPr>
        <w:widowControl/>
        <w:spacing w:after="160" w:line="259" w:lineRule="auto"/>
        <w:rPr>
          <w:rFonts w:ascii="Garamond" w:hAnsi="Garamond" w:cstheme="minorHAnsi"/>
        </w:rPr>
      </w:pPr>
    </w:p>
    <w:tbl>
      <w:tblPr>
        <w:tblStyle w:val="TableGrid"/>
        <w:tblW w:w="1008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251"/>
        <w:gridCol w:w="5835"/>
        <w:gridCol w:w="1994"/>
      </w:tblGrid>
      <w:tr w:rsidR="00BE2876" w:rsidRPr="00075927" w:rsidTr="00141F0A">
        <w:trPr>
          <w:trHeight w:val="815"/>
        </w:trPr>
        <w:tc>
          <w:tcPr>
            <w:tcW w:w="2275" w:type="dxa"/>
            <w:shd w:val="pct10" w:color="auto" w:fill="auto"/>
          </w:tcPr>
          <w:p w:rsidR="00BE2876" w:rsidRPr="003A6346" w:rsidRDefault="00BE2876" w:rsidP="00141F0A">
            <w:pPr>
              <w:widowControl/>
              <w:spacing w:after="160" w:line="259" w:lineRule="auto"/>
              <w:jc w:val="center"/>
              <w:rPr>
                <w:rFonts w:ascii="Garamond" w:hAnsi="Garamond" w:cstheme="minorHAnsi"/>
                <w:b/>
                <w:szCs w:val="22"/>
                <w:lang w:eastAsia="en-US"/>
              </w:rPr>
            </w:pPr>
            <w:r w:rsidRPr="003A6346">
              <w:rPr>
                <w:rFonts w:ascii="Garamond" w:hAnsi="Garamond" w:cstheme="minorHAnsi"/>
                <w:b/>
                <w:szCs w:val="22"/>
                <w:lang w:eastAsia="en-US"/>
              </w:rPr>
              <w:t>Region</w:t>
            </w:r>
          </w:p>
        </w:tc>
        <w:tc>
          <w:tcPr>
            <w:tcW w:w="6006" w:type="dxa"/>
            <w:shd w:val="pct10" w:color="auto" w:fill="auto"/>
          </w:tcPr>
          <w:p w:rsidR="00BE2876" w:rsidRPr="003A6346" w:rsidRDefault="00BE2876" w:rsidP="00141F0A">
            <w:pPr>
              <w:widowControl/>
              <w:spacing w:after="160" w:line="259" w:lineRule="auto"/>
              <w:jc w:val="center"/>
              <w:rPr>
                <w:rFonts w:ascii="Garamond" w:hAnsi="Garamond" w:cstheme="minorHAnsi"/>
                <w:b/>
                <w:szCs w:val="22"/>
                <w:lang w:eastAsia="en-US"/>
              </w:rPr>
            </w:pPr>
            <w:r w:rsidRPr="003A6346">
              <w:rPr>
                <w:rFonts w:ascii="Garamond" w:hAnsi="Garamond" w:cstheme="minorHAnsi"/>
                <w:b/>
                <w:szCs w:val="22"/>
                <w:lang w:eastAsia="en-US"/>
              </w:rPr>
              <w:t>Organs in this Region</w:t>
            </w:r>
          </w:p>
        </w:tc>
        <w:tc>
          <w:tcPr>
            <w:tcW w:w="2037" w:type="dxa"/>
            <w:shd w:val="pct10" w:color="auto" w:fill="auto"/>
          </w:tcPr>
          <w:p w:rsidR="00BE2876" w:rsidRPr="003A6346" w:rsidRDefault="00BE2876" w:rsidP="00141F0A">
            <w:pPr>
              <w:widowControl/>
              <w:spacing w:after="160" w:line="259" w:lineRule="auto"/>
              <w:jc w:val="center"/>
              <w:rPr>
                <w:rFonts w:ascii="Garamond" w:hAnsi="Garamond" w:cstheme="minorHAnsi"/>
                <w:b/>
                <w:szCs w:val="22"/>
                <w:lang w:eastAsia="en-US"/>
              </w:rPr>
            </w:pPr>
            <w:r w:rsidRPr="003A6346">
              <w:rPr>
                <w:rFonts w:ascii="Garamond" w:hAnsi="Garamond" w:cstheme="minorHAnsi"/>
                <w:b/>
                <w:szCs w:val="22"/>
                <w:lang w:eastAsia="en-US"/>
              </w:rPr>
              <w:t>Color</w:t>
            </w:r>
          </w:p>
        </w:tc>
      </w:tr>
      <w:tr w:rsidR="00BE2876" w:rsidRPr="00075927" w:rsidTr="00141F0A">
        <w:trPr>
          <w:trHeight w:val="761"/>
        </w:trPr>
        <w:tc>
          <w:tcPr>
            <w:tcW w:w="2275" w:type="dxa"/>
          </w:tcPr>
          <w:p w:rsidR="00BE2876" w:rsidRPr="003A6346" w:rsidRDefault="00BE2876" w:rsidP="00141F0A">
            <w:pPr>
              <w:widowControl/>
              <w:spacing w:after="160" w:line="259" w:lineRule="auto"/>
              <w:rPr>
                <w:rFonts w:ascii="Garamond" w:hAnsi="Garamond" w:cstheme="minorHAnsi"/>
                <w:sz w:val="22"/>
                <w:szCs w:val="22"/>
                <w:lang w:eastAsia="en-US"/>
              </w:rPr>
            </w:pPr>
            <w:r w:rsidRPr="003A6346">
              <w:rPr>
                <w:rFonts w:ascii="Garamond" w:hAnsi="Garamond" w:cstheme="minorHAnsi"/>
                <w:sz w:val="22"/>
                <w:szCs w:val="22"/>
                <w:lang w:eastAsia="en-US"/>
              </w:rPr>
              <w:t>Right Hypochondriac</w:t>
            </w:r>
          </w:p>
        </w:tc>
        <w:tc>
          <w:tcPr>
            <w:tcW w:w="6006" w:type="dxa"/>
          </w:tcPr>
          <w:p w:rsidR="00BE2876" w:rsidRPr="00075927" w:rsidRDefault="00BE2876" w:rsidP="00141F0A">
            <w:pPr>
              <w:widowControl/>
              <w:spacing w:after="160" w:line="259" w:lineRule="auto"/>
              <w:rPr>
                <w:rFonts w:ascii="Garamond" w:hAnsi="Garamond" w:cs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037" w:type="dxa"/>
          </w:tcPr>
          <w:p w:rsidR="00BE2876" w:rsidRPr="00075927" w:rsidRDefault="00BE2876" w:rsidP="00141F0A">
            <w:pPr>
              <w:widowControl/>
              <w:spacing w:after="160" w:line="259" w:lineRule="auto"/>
              <w:rPr>
                <w:rFonts w:ascii="Garamond" w:hAnsi="Garamond" w:cstheme="minorHAnsi"/>
                <w:b/>
                <w:sz w:val="22"/>
                <w:szCs w:val="22"/>
                <w:lang w:eastAsia="en-US"/>
              </w:rPr>
            </w:pPr>
          </w:p>
        </w:tc>
      </w:tr>
      <w:tr w:rsidR="00BE2876" w:rsidRPr="00075927" w:rsidTr="00141F0A">
        <w:trPr>
          <w:trHeight w:val="761"/>
        </w:trPr>
        <w:tc>
          <w:tcPr>
            <w:tcW w:w="2275" w:type="dxa"/>
          </w:tcPr>
          <w:p w:rsidR="00BE2876" w:rsidRPr="003A6346" w:rsidRDefault="00BE2876" w:rsidP="00141F0A">
            <w:pPr>
              <w:widowControl/>
              <w:spacing w:after="160" w:line="259" w:lineRule="auto"/>
              <w:rPr>
                <w:rFonts w:ascii="Garamond" w:hAnsi="Garamond" w:cstheme="minorHAnsi"/>
                <w:sz w:val="22"/>
                <w:szCs w:val="22"/>
                <w:lang w:eastAsia="en-US"/>
              </w:rPr>
            </w:pPr>
            <w:r w:rsidRPr="003A6346">
              <w:rPr>
                <w:rFonts w:ascii="Garamond" w:hAnsi="Garamond" w:cstheme="minorHAnsi"/>
                <w:sz w:val="22"/>
                <w:szCs w:val="22"/>
                <w:lang w:eastAsia="en-US"/>
              </w:rPr>
              <w:t>Epigastric</w:t>
            </w:r>
          </w:p>
        </w:tc>
        <w:tc>
          <w:tcPr>
            <w:tcW w:w="6006" w:type="dxa"/>
          </w:tcPr>
          <w:p w:rsidR="00BE2876" w:rsidRPr="00075927" w:rsidRDefault="00BE2876" w:rsidP="00141F0A">
            <w:pPr>
              <w:widowControl/>
              <w:spacing w:after="160" w:line="259" w:lineRule="auto"/>
              <w:rPr>
                <w:rFonts w:ascii="Garamond" w:hAnsi="Garamond" w:cs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037" w:type="dxa"/>
          </w:tcPr>
          <w:p w:rsidR="00BE2876" w:rsidRPr="00075927" w:rsidRDefault="00BE2876" w:rsidP="00141F0A">
            <w:pPr>
              <w:widowControl/>
              <w:spacing w:after="160" w:line="259" w:lineRule="auto"/>
              <w:rPr>
                <w:rFonts w:ascii="Garamond" w:hAnsi="Garamond" w:cstheme="minorHAnsi"/>
                <w:b/>
                <w:sz w:val="22"/>
                <w:szCs w:val="22"/>
                <w:lang w:eastAsia="en-US"/>
              </w:rPr>
            </w:pPr>
          </w:p>
        </w:tc>
      </w:tr>
      <w:tr w:rsidR="00BE2876" w:rsidRPr="00075927" w:rsidTr="00141F0A">
        <w:trPr>
          <w:trHeight w:val="707"/>
        </w:trPr>
        <w:tc>
          <w:tcPr>
            <w:tcW w:w="2275" w:type="dxa"/>
          </w:tcPr>
          <w:p w:rsidR="00BE2876" w:rsidRPr="003A6346" w:rsidRDefault="00BE2876" w:rsidP="00141F0A">
            <w:pPr>
              <w:widowControl/>
              <w:spacing w:after="160" w:line="259" w:lineRule="auto"/>
              <w:rPr>
                <w:rFonts w:ascii="Garamond" w:hAnsi="Garamond" w:cstheme="minorHAnsi"/>
                <w:sz w:val="22"/>
                <w:szCs w:val="22"/>
                <w:lang w:eastAsia="en-US"/>
              </w:rPr>
            </w:pPr>
            <w:r w:rsidRPr="003A6346">
              <w:rPr>
                <w:rFonts w:ascii="Garamond" w:hAnsi="Garamond" w:cstheme="minorHAnsi"/>
                <w:sz w:val="22"/>
                <w:szCs w:val="22"/>
                <w:lang w:eastAsia="en-US"/>
              </w:rPr>
              <w:t>Left Hypochondriac</w:t>
            </w:r>
          </w:p>
        </w:tc>
        <w:tc>
          <w:tcPr>
            <w:tcW w:w="6006" w:type="dxa"/>
          </w:tcPr>
          <w:p w:rsidR="00BE2876" w:rsidRPr="00075927" w:rsidRDefault="00BE2876" w:rsidP="00141F0A">
            <w:pPr>
              <w:widowControl/>
              <w:spacing w:after="160" w:line="259" w:lineRule="auto"/>
              <w:rPr>
                <w:rFonts w:ascii="Garamond" w:hAnsi="Garamond" w:cs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037" w:type="dxa"/>
          </w:tcPr>
          <w:p w:rsidR="00BE2876" w:rsidRPr="00075927" w:rsidRDefault="00BE2876" w:rsidP="00141F0A">
            <w:pPr>
              <w:widowControl/>
              <w:spacing w:after="160" w:line="259" w:lineRule="auto"/>
              <w:rPr>
                <w:rFonts w:ascii="Garamond" w:hAnsi="Garamond" w:cstheme="minorHAnsi"/>
                <w:b/>
                <w:sz w:val="22"/>
                <w:szCs w:val="22"/>
                <w:lang w:eastAsia="en-US"/>
              </w:rPr>
            </w:pPr>
          </w:p>
        </w:tc>
      </w:tr>
      <w:tr w:rsidR="00BE2876" w:rsidRPr="00075927" w:rsidTr="00141F0A">
        <w:trPr>
          <w:trHeight w:val="761"/>
        </w:trPr>
        <w:tc>
          <w:tcPr>
            <w:tcW w:w="2275" w:type="dxa"/>
          </w:tcPr>
          <w:p w:rsidR="00BE2876" w:rsidRPr="003A6346" w:rsidRDefault="00BE2876" w:rsidP="00141F0A">
            <w:pPr>
              <w:widowControl/>
              <w:spacing w:after="160" w:line="259" w:lineRule="auto"/>
              <w:rPr>
                <w:rFonts w:ascii="Garamond" w:hAnsi="Garamond" w:cstheme="minorHAnsi"/>
                <w:sz w:val="22"/>
                <w:szCs w:val="22"/>
                <w:lang w:eastAsia="en-US"/>
              </w:rPr>
            </w:pPr>
            <w:r w:rsidRPr="003A6346">
              <w:rPr>
                <w:rFonts w:ascii="Garamond" w:hAnsi="Garamond" w:cstheme="minorHAnsi"/>
                <w:sz w:val="22"/>
                <w:szCs w:val="22"/>
                <w:lang w:eastAsia="en-US"/>
              </w:rPr>
              <w:t>Right Lumbar</w:t>
            </w:r>
          </w:p>
        </w:tc>
        <w:tc>
          <w:tcPr>
            <w:tcW w:w="6006" w:type="dxa"/>
          </w:tcPr>
          <w:p w:rsidR="00BE2876" w:rsidRPr="00075927" w:rsidRDefault="00BE2876" w:rsidP="00141F0A">
            <w:pPr>
              <w:widowControl/>
              <w:spacing w:after="160" w:line="259" w:lineRule="auto"/>
              <w:rPr>
                <w:rFonts w:ascii="Garamond" w:hAnsi="Garamond" w:cs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037" w:type="dxa"/>
          </w:tcPr>
          <w:p w:rsidR="00BE2876" w:rsidRPr="00075927" w:rsidRDefault="00BE2876" w:rsidP="00141F0A">
            <w:pPr>
              <w:widowControl/>
              <w:spacing w:after="160" w:line="259" w:lineRule="auto"/>
              <w:rPr>
                <w:rFonts w:ascii="Garamond" w:hAnsi="Garamond" w:cstheme="minorHAnsi"/>
                <w:b/>
                <w:sz w:val="22"/>
                <w:szCs w:val="22"/>
                <w:lang w:eastAsia="en-US"/>
              </w:rPr>
            </w:pPr>
          </w:p>
        </w:tc>
      </w:tr>
      <w:tr w:rsidR="00BE2876" w:rsidRPr="00075927" w:rsidTr="00141F0A">
        <w:trPr>
          <w:trHeight w:val="761"/>
        </w:trPr>
        <w:tc>
          <w:tcPr>
            <w:tcW w:w="2275" w:type="dxa"/>
          </w:tcPr>
          <w:p w:rsidR="00BE2876" w:rsidRPr="003A6346" w:rsidRDefault="00BE2876" w:rsidP="00141F0A">
            <w:pPr>
              <w:widowControl/>
              <w:spacing w:after="160" w:line="259" w:lineRule="auto"/>
              <w:rPr>
                <w:rFonts w:ascii="Garamond" w:hAnsi="Garamond" w:cstheme="minorHAnsi"/>
                <w:sz w:val="22"/>
                <w:szCs w:val="22"/>
                <w:lang w:eastAsia="en-US"/>
              </w:rPr>
            </w:pPr>
            <w:r w:rsidRPr="003A6346">
              <w:rPr>
                <w:rFonts w:ascii="Garamond" w:hAnsi="Garamond" w:cstheme="minorHAnsi"/>
                <w:sz w:val="22"/>
                <w:szCs w:val="22"/>
                <w:lang w:eastAsia="en-US"/>
              </w:rPr>
              <w:t>Umbilical</w:t>
            </w:r>
          </w:p>
        </w:tc>
        <w:tc>
          <w:tcPr>
            <w:tcW w:w="6006" w:type="dxa"/>
          </w:tcPr>
          <w:p w:rsidR="00BE2876" w:rsidRPr="00075927" w:rsidRDefault="00BE2876" w:rsidP="00141F0A">
            <w:pPr>
              <w:widowControl/>
              <w:spacing w:after="160" w:line="259" w:lineRule="auto"/>
              <w:rPr>
                <w:rFonts w:ascii="Garamond" w:hAnsi="Garamond" w:cs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037" w:type="dxa"/>
          </w:tcPr>
          <w:p w:rsidR="00BE2876" w:rsidRPr="00075927" w:rsidRDefault="00BE2876" w:rsidP="00141F0A">
            <w:pPr>
              <w:widowControl/>
              <w:spacing w:after="160" w:line="259" w:lineRule="auto"/>
              <w:rPr>
                <w:rFonts w:ascii="Garamond" w:hAnsi="Garamond" w:cstheme="minorHAnsi"/>
                <w:b/>
                <w:sz w:val="22"/>
                <w:szCs w:val="22"/>
                <w:lang w:eastAsia="en-US"/>
              </w:rPr>
            </w:pPr>
          </w:p>
        </w:tc>
      </w:tr>
      <w:tr w:rsidR="00BE2876" w:rsidRPr="00075927" w:rsidTr="00141F0A">
        <w:trPr>
          <w:trHeight w:val="761"/>
        </w:trPr>
        <w:tc>
          <w:tcPr>
            <w:tcW w:w="2275" w:type="dxa"/>
          </w:tcPr>
          <w:p w:rsidR="00BE2876" w:rsidRPr="003A6346" w:rsidRDefault="00BE2876" w:rsidP="00141F0A">
            <w:pPr>
              <w:widowControl/>
              <w:spacing w:after="160" w:line="259" w:lineRule="auto"/>
              <w:rPr>
                <w:rFonts w:ascii="Garamond" w:hAnsi="Garamond" w:cstheme="minorHAnsi"/>
                <w:sz w:val="22"/>
                <w:szCs w:val="22"/>
                <w:lang w:eastAsia="en-US"/>
              </w:rPr>
            </w:pPr>
            <w:r w:rsidRPr="003A6346">
              <w:rPr>
                <w:rFonts w:ascii="Garamond" w:hAnsi="Garamond" w:cstheme="minorHAnsi"/>
                <w:sz w:val="22"/>
                <w:szCs w:val="22"/>
                <w:lang w:eastAsia="en-US"/>
              </w:rPr>
              <w:t>Left Lumbar</w:t>
            </w:r>
          </w:p>
        </w:tc>
        <w:tc>
          <w:tcPr>
            <w:tcW w:w="6006" w:type="dxa"/>
          </w:tcPr>
          <w:p w:rsidR="00BE2876" w:rsidRPr="00075927" w:rsidRDefault="00BE2876" w:rsidP="00141F0A">
            <w:pPr>
              <w:widowControl/>
              <w:spacing w:after="160" w:line="259" w:lineRule="auto"/>
              <w:rPr>
                <w:rFonts w:ascii="Garamond" w:hAnsi="Garamond" w:cs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037" w:type="dxa"/>
          </w:tcPr>
          <w:p w:rsidR="00BE2876" w:rsidRPr="00075927" w:rsidRDefault="00BE2876" w:rsidP="00141F0A">
            <w:pPr>
              <w:widowControl/>
              <w:spacing w:after="160" w:line="259" w:lineRule="auto"/>
              <w:rPr>
                <w:rFonts w:ascii="Garamond" w:hAnsi="Garamond" w:cstheme="minorHAnsi"/>
                <w:b/>
                <w:sz w:val="22"/>
                <w:szCs w:val="22"/>
                <w:lang w:eastAsia="en-US"/>
              </w:rPr>
            </w:pPr>
          </w:p>
        </w:tc>
      </w:tr>
      <w:tr w:rsidR="00BE2876" w:rsidRPr="00075927" w:rsidTr="00141F0A">
        <w:trPr>
          <w:trHeight w:val="761"/>
        </w:trPr>
        <w:tc>
          <w:tcPr>
            <w:tcW w:w="2275" w:type="dxa"/>
          </w:tcPr>
          <w:p w:rsidR="00BE2876" w:rsidRPr="003A6346" w:rsidRDefault="00BE2876" w:rsidP="00141F0A">
            <w:pPr>
              <w:widowControl/>
              <w:spacing w:after="160" w:line="259" w:lineRule="auto"/>
              <w:rPr>
                <w:rFonts w:ascii="Garamond" w:hAnsi="Garamond" w:cstheme="minorHAnsi"/>
                <w:sz w:val="22"/>
                <w:szCs w:val="22"/>
                <w:lang w:eastAsia="en-US"/>
              </w:rPr>
            </w:pPr>
            <w:r w:rsidRPr="003A6346">
              <w:rPr>
                <w:rFonts w:ascii="Garamond" w:hAnsi="Garamond" w:cstheme="minorHAnsi"/>
                <w:sz w:val="22"/>
                <w:szCs w:val="22"/>
                <w:lang w:eastAsia="en-US"/>
              </w:rPr>
              <w:t>Right Iliac</w:t>
            </w:r>
          </w:p>
        </w:tc>
        <w:tc>
          <w:tcPr>
            <w:tcW w:w="6006" w:type="dxa"/>
          </w:tcPr>
          <w:p w:rsidR="00BE2876" w:rsidRPr="00075927" w:rsidRDefault="00BE2876" w:rsidP="00141F0A">
            <w:pPr>
              <w:widowControl/>
              <w:spacing w:after="160" w:line="259" w:lineRule="auto"/>
              <w:rPr>
                <w:rFonts w:ascii="Garamond" w:hAnsi="Garamond" w:cs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037" w:type="dxa"/>
          </w:tcPr>
          <w:p w:rsidR="00BE2876" w:rsidRPr="00075927" w:rsidRDefault="00BE2876" w:rsidP="00141F0A">
            <w:pPr>
              <w:widowControl/>
              <w:spacing w:after="160" w:line="259" w:lineRule="auto"/>
              <w:rPr>
                <w:rFonts w:ascii="Garamond" w:hAnsi="Garamond" w:cstheme="minorHAnsi"/>
                <w:b/>
                <w:sz w:val="22"/>
                <w:szCs w:val="22"/>
                <w:lang w:eastAsia="en-US"/>
              </w:rPr>
            </w:pPr>
          </w:p>
        </w:tc>
      </w:tr>
      <w:tr w:rsidR="00BE2876" w:rsidRPr="00075927" w:rsidTr="00141F0A">
        <w:trPr>
          <w:trHeight w:val="761"/>
        </w:trPr>
        <w:tc>
          <w:tcPr>
            <w:tcW w:w="2275" w:type="dxa"/>
          </w:tcPr>
          <w:p w:rsidR="00BE2876" w:rsidRPr="003A6346" w:rsidRDefault="00BE2876" w:rsidP="00141F0A">
            <w:pPr>
              <w:widowControl/>
              <w:spacing w:after="160" w:line="259" w:lineRule="auto"/>
              <w:rPr>
                <w:rFonts w:ascii="Garamond" w:hAnsi="Garamond" w:cstheme="minorHAnsi"/>
                <w:sz w:val="22"/>
                <w:szCs w:val="22"/>
                <w:lang w:eastAsia="en-US"/>
              </w:rPr>
            </w:pPr>
            <w:r w:rsidRPr="003A6346">
              <w:rPr>
                <w:rFonts w:ascii="Garamond" w:hAnsi="Garamond" w:cstheme="minorHAnsi"/>
                <w:sz w:val="22"/>
                <w:szCs w:val="22"/>
                <w:lang w:eastAsia="en-US"/>
              </w:rPr>
              <w:t>Hypogastric</w:t>
            </w:r>
          </w:p>
        </w:tc>
        <w:tc>
          <w:tcPr>
            <w:tcW w:w="6006" w:type="dxa"/>
          </w:tcPr>
          <w:p w:rsidR="00BE2876" w:rsidRPr="00075927" w:rsidRDefault="00BE2876" w:rsidP="00141F0A">
            <w:pPr>
              <w:widowControl/>
              <w:spacing w:after="160" w:line="259" w:lineRule="auto"/>
              <w:rPr>
                <w:rFonts w:ascii="Garamond" w:hAnsi="Garamond" w:cs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037" w:type="dxa"/>
          </w:tcPr>
          <w:p w:rsidR="00BE2876" w:rsidRPr="00075927" w:rsidRDefault="00BE2876" w:rsidP="00141F0A">
            <w:pPr>
              <w:widowControl/>
              <w:spacing w:after="160" w:line="259" w:lineRule="auto"/>
              <w:rPr>
                <w:rFonts w:ascii="Garamond" w:hAnsi="Garamond" w:cstheme="minorHAnsi"/>
                <w:b/>
                <w:sz w:val="22"/>
                <w:szCs w:val="22"/>
                <w:lang w:eastAsia="en-US"/>
              </w:rPr>
            </w:pPr>
          </w:p>
        </w:tc>
      </w:tr>
      <w:tr w:rsidR="00BE2876" w:rsidRPr="00075927" w:rsidTr="00141F0A">
        <w:trPr>
          <w:trHeight w:val="761"/>
        </w:trPr>
        <w:tc>
          <w:tcPr>
            <w:tcW w:w="2275" w:type="dxa"/>
          </w:tcPr>
          <w:p w:rsidR="00BE2876" w:rsidRPr="003A6346" w:rsidRDefault="00BE2876" w:rsidP="00141F0A">
            <w:pPr>
              <w:widowControl/>
              <w:spacing w:after="160" w:line="259" w:lineRule="auto"/>
              <w:rPr>
                <w:rFonts w:ascii="Garamond" w:hAnsi="Garamond" w:cstheme="minorHAnsi"/>
                <w:sz w:val="22"/>
                <w:szCs w:val="22"/>
                <w:lang w:eastAsia="en-US"/>
              </w:rPr>
            </w:pPr>
            <w:r w:rsidRPr="003A6346">
              <w:rPr>
                <w:rFonts w:ascii="Garamond" w:hAnsi="Garamond" w:cstheme="minorHAnsi"/>
                <w:sz w:val="22"/>
                <w:szCs w:val="22"/>
                <w:lang w:eastAsia="en-US"/>
              </w:rPr>
              <w:t>Left Iliac</w:t>
            </w:r>
          </w:p>
        </w:tc>
        <w:tc>
          <w:tcPr>
            <w:tcW w:w="6006" w:type="dxa"/>
          </w:tcPr>
          <w:p w:rsidR="00BE2876" w:rsidRPr="00075927" w:rsidRDefault="00BE2876" w:rsidP="00141F0A">
            <w:pPr>
              <w:widowControl/>
              <w:spacing w:after="160" w:line="259" w:lineRule="auto"/>
              <w:rPr>
                <w:rFonts w:ascii="Garamond" w:hAnsi="Garamond" w:cs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037" w:type="dxa"/>
          </w:tcPr>
          <w:p w:rsidR="00BE2876" w:rsidRPr="00075927" w:rsidRDefault="00BE2876" w:rsidP="00141F0A">
            <w:pPr>
              <w:widowControl/>
              <w:spacing w:after="160" w:line="259" w:lineRule="auto"/>
              <w:rPr>
                <w:rFonts w:ascii="Garamond" w:hAnsi="Garamond" w:cstheme="minorHAnsi"/>
                <w:b/>
                <w:sz w:val="22"/>
                <w:szCs w:val="22"/>
                <w:lang w:eastAsia="en-US"/>
              </w:rPr>
            </w:pPr>
          </w:p>
        </w:tc>
      </w:tr>
    </w:tbl>
    <w:p w:rsidR="00BE2876" w:rsidRDefault="00BE2876" w:rsidP="00BE2876">
      <w:pPr>
        <w:widowControl/>
        <w:spacing w:after="160" w:line="259" w:lineRule="auto"/>
        <w:rPr>
          <w:rFonts w:ascii="Garamond" w:hAnsi="Garamond"/>
          <w:b/>
          <w:bCs/>
          <w:sz w:val="28"/>
          <w:szCs w:val="28"/>
        </w:rPr>
      </w:pPr>
    </w:p>
    <w:p w:rsidR="00BE2876" w:rsidRDefault="00BE2876" w:rsidP="00BE2876">
      <w:pPr>
        <w:widowControl/>
        <w:spacing w:after="160" w:line="259" w:lineRule="auto"/>
        <w:jc w:val="center"/>
        <w:rPr>
          <w:rFonts w:ascii="Garamond" w:hAnsi="Garamond"/>
          <w:b/>
          <w:bCs/>
          <w:sz w:val="28"/>
          <w:szCs w:val="28"/>
        </w:rPr>
      </w:pPr>
      <w:r w:rsidRPr="00554733">
        <w:rPr>
          <w:rFonts w:ascii="Garamond" w:hAnsi="Garamond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E2043E5" wp14:editId="16D9A1A7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677358" cy="6949440"/>
            <wp:effectExtent l="0" t="0" r="0" b="3810"/>
            <wp:wrapSquare wrapText="bothSides"/>
            <wp:docPr id="12" name="Picture 12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orso_Labeled_W_Grid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10"/>
                    <a:stretch/>
                  </pic:blipFill>
                  <pic:spPr bwMode="auto">
                    <a:xfrm>
                      <a:off x="0" y="0"/>
                      <a:ext cx="5677358" cy="694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2876" w:rsidRDefault="00BE2876" w:rsidP="00BE2876">
      <w:pPr>
        <w:widowControl/>
        <w:spacing w:after="160" w:line="259" w:lineRule="auto"/>
        <w:jc w:val="center"/>
        <w:rPr>
          <w:rFonts w:ascii="Garamond" w:hAnsi="Garamond"/>
          <w:b/>
          <w:bCs/>
          <w:sz w:val="28"/>
          <w:szCs w:val="28"/>
        </w:rPr>
      </w:pPr>
    </w:p>
    <w:p w:rsidR="00BE2876" w:rsidRDefault="00BE2876" w:rsidP="00BE2876">
      <w:pPr>
        <w:widowControl/>
        <w:spacing w:after="160" w:line="259" w:lineRule="auto"/>
        <w:jc w:val="center"/>
        <w:rPr>
          <w:rFonts w:ascii="Garamond" w:hAnsi="Garamond"/>
          <w:b/>
          <w:bCs/>
          <w:sz w:val="28"/>
          <w:szCs w:val="28"/>
        </w:rPr>
      </w:pPr>
    </w:p>
    <w:p w:rsidR="00BE2876" w:rsidRDefault="00BE2876" w:rsidP="00BE2876">
      <w:pPr>
        <w:widowControl/>
        <w:spacing w:after="160" w:line="259" w:lineRule="auto"/>
        <w:jc w:val="center"/>
        <w:rPr>
          <w:rFonts w:ascii="Garamond" w:hAnsi="Garamond"/>
          <w:b/>
          <w:bCs/>
          <w:sz w:val="28"/>
          <w:szCs w:val="28"/>
        </w:rPr>
      </w:pPr>
    </w:p>
    <w:p w:rsidR="00BE2876" w:rsidRDefault="00BE2876" w:rsidP="00BE2876">
      <w:pPr>
        <w:widowControl/>
        <w:spacing w:after="160" w:line="259" w:lineRule="auto"/>
        <w:jc w:val="center"/>
        <w:rPr>
          <w:rFonts w:ascii="Garamond" w:hAnsi="Garamond"/>
          <w:b/>
          <w:bCs/>
          <w:sz w:val="28"/>
          <w:szCs w:val="28"/>
        </w:rPr>
      </w:pPr>
    </w:p>
    <w:p w:rsidR="00BE2876" w:rsidRDefault="00BE2876" w:rsidP="00BE2876">
      <w:pPr>
        <w:widowControl/>
        <w:spacing w:after="160" w:line="259" w:lineRule="auto"/>
        <w:jc w:val="center"/>
        <w:rPr>
          <w:rFonts w:ascii="Garamond" w:hAnsi="Garamond"/>
          <w:b/>
          <w:bCs/>
          <w:sz w:val="28"/>
          <w:szCs w:val="28"/>
        </w:rPr>
      </w:pPr>
    </w:p>
    <w:p w:rsidR="00BE2876" w:rsidRDefault="00BE2876" w:rsidP="00BE2876">
      <w:pPr>
        <w:widowControl/>
        <w:spacing w:after="160" w:line="259" w:lineRule="auto"/>
        <w:jc w:val="center"/>
        <w:rPr>
          <w:rFonts w:ascii="Garamond" w:hAnsi="Garamond"/>
          <w:b/>
          <w:bCs/>
          <w:sz w:val="28"/>
          <w:szCs w:val="28"/>
        </w:rPr>
      </w:pPr>
    </w:p>
    <w:p w:rsidR="00BE2876" w:rsidRDefault="00BE2876" w:rsidP="00BE2876">
      <w:pPr>
        <w:widowControl/>
        <w:spacing w:after="160" w:line="259" w:lineRule="auto"/>
        <w:jc w:val="center"/>
        <w:rPr>
          <w:rFonts w:ascii="Garamond" w:hAnsi="Garamond"/>
          <w:b/>
          <w:bCs/>
          <w:sz w:val="28"/>
          <w:szCs w:val="28"/>
        </w:rPr>
      </w:pPr>
    </w:p>
    <w:p w:rsidR="00BE2876" w:rsidRDefault="00BE2876" w:rsidP="00BE2876">
      <w:pPr>
        <w:widowControl/>
        <w:spacing w:after="160" w:line="259" w:lineRule="auto"/>
        <w:jc w:val="center"/>
        <w:rPr>
          <w:rFonts w:ascii="Garamond" w:hAnsi="Garamond"/>
          <w:b/>
          <w:bCs/>
          <w:sz w:val="28"/>
          <w:szCs w:val="28"/>
        </w:rPr>
      </w:pPr>
    </w:p>
    <w:p w:rsidR="00BE2876" w:rsidRDefault="00BE2876" w:rsidP="00BE2876">
      <w:pPr>
        <w:widowControl/>
        <w:spacing w:after="160" w:line="259" w:lineRule="auto"/>
        <w:jc w:val="center"/>
        <w:rPr>
          <w:rFonts w:ascii="Garamond" w:hAnsi="Garamond"/>
          <w:b/>
          <w:bCs/>
          <w:sz w:val="28"/>
          <w:szCs w:val="28"/>
        </w:rPr>
      </w:pPr>
    </w:p>
    <w:p w:rsidR="00BE2876" w:rsidRDefault="00BE2876" w:rsidP="00BE2876">
      <w:pPr>
        <w:widowControl/>
        <w:spacing w:after="160" w:line="259" w:lineRule="auto"/>
        <w:jc w:val="center"/>
        <w:rPr>
          <w:rFonts w:ascii="Garamond" w:hAnsi="Garamond"/>
          <w:b/>
          <w:bCs/>
          <w:sz w:val="28"/>
          <w:szCs w:val="28"/>
        </w:rPr>
      </w:pPr>
    </w:p>
    <w:p w:rsidR="00BE2876" w:rsidRDefault="00BE2876" w:rsidP="00BE2876">
      <w:pPr>
        <w:widowControl/>
        <w:spacing w:after="160" w:line="259" w:lineRule="auto"/>
        <w:jc w:val="center"/>
        <w:rPr>
          <w:rFonts w:ascii="Garamond" w:hAnsi="Garamond"/>
          <w:b/>
          <w:bCs/>
          <w:sz w:val="28"/>
          <w:szCs w:val="28"/>
        </w:rPr>
      </w:pPr>
    </w:p>
    <w:p w:rsidR="00BE2876" w:rsidRDefault="00BE2876" w:rsidP="00BE2876">
      <w:pPr>
        <w:widowControl/>
        <w:spacing w:after="160" w:line="259" w:lineRule="auto"/>
        <w:jc w:val="center"/>
        <w:rPr>
          <w:rFonts w:ascii="Garamond" w:hAnsi="Garamond"/>
          <w:b/>
          <w:bCs/>
          <w:sz w:val="28"/>
          <w:szCs w:val="28"/>
        </w:rPr>
      </w:pPr>
    </w:p>
    <w:p w:rsidR="00BE2876" w:rsidRDefault="00BE2876" w:rsidP="00BE2876">
      <w:pPr>
        <w:widowControl/>
        <w:spacing w:after="160" w:line="259" w:lineRule="auto"/>
        <w:jc w:val="center"/>
        <w:rPr>
          <w:rFonts w:ascii="Garamond" w:hAnsi="Garamond"/>
          <w:b/>
          <w:bCs/>
          <w:sz w:val="28"/>
          <w:szCs w:val="28"/>
        </w:rPr>
      </w:pPr>
    </w:p>
    <w:p w:rsidR="00BE2876" w:rsidRDefault="00BE2876" w:rsidP="00BE2876">
      <w:pPr>
        <w:widowControl/>
        <w:spacing w:after="160" w:line="259" w:lineRule="auto"/>
        <w:jc w:val="center"/>
        <w:rPr>
          <w:rFonts w:ascii="Garamond" w:hAnsi="Garamond"/>
          <w:b/>
          <w:bCs/>
          <w:sz w:val="28"/>
          <w:szCs w:val="28"/>
        </w:rPr>
      </w:pPr>
    </w:p>
    <w:p w:rsidR="00BE2876" w:rsidRDefault="00BE2876" w:rsidP="00BE2876">
      <w:pPr>
        <w:widowControl/>
        <w:spacing w:after="160" w:line="259" w:lineRule="auto"/>
        <w:jc w:val="center"/>
        <w:rPr>
          <w:rFonts w:ascii="Garamond" w:hAnsi="Garamond"/>
          <w:b/>
          <w:bCs/>
          <w:sz w:val="28"/>
          <w:szCs w:val="28"/>
        </w:rPr>
      </w:pPr>
    </w:p>
    <w:p w:rsidR="00BE2876" w:rsidRDefault="00BE2876" w:rsidP="00BE2876">
      <w:pPr>
        <w:widowControl/>
        <w:spacing w:after="160" w:line="259" w:lineRule="auto"/>
        <w:jc w:val="center"/>
        <w:rPr>
          <w:rFonts w:ascii="Garamond" w:hAnsi="Garamond"/>
          <w:b/>
          <w:bCs/>
          <w:sz w:val="28"/>
          <w:szCs w:val="28"/>
        </w:rPr>
      </w:pPr>
    </w:p>
    <w:p w:rsidR="00BE2876" w:rsidRDefault="00BE2876" w:rsidP="00BE2876">
      <w:pPr>
        <w:widowControl/>
        <w:spacing w:after="160" w:line="259" w:lineRule="auto"/>
        <w:jc w:val="center"/>
        <w:rPr>
          <w:rFonts w:ascii="Garamond" w:hAnsi="Garamond"/>
          <w:b/>
          <w:bCs/>
          <w:sz w:val="28"/>
          <w:szCs w:val="28"/>
        </w:rPr>
      </w:pPr>
    </w:p>
    <w:p w:rsidR="00BE2876" w:rsidRDefault="00BE2876" w:rsidP="00BE2876">
      <w:pPr>
        <w:widowControl/>
        <w:spacing w:after="160" w:line="259" w:lineRule="auto"/>
        <w:jc w:val="center"/>
        <w:rPr>
          <w:rFonts w:ascii="Garamond" w:hAnsi="Garamond"/>
          <w:b/>
          <w:bCs/>
          <w:sz w:val="28"/>
          <w:szCs w:val="28"/>
        </w:rPr>
      </w:pPr>
    </w:p>
    <w:p w:rsidR="00BE2876" w:rsidRDefault="00BE2876" w:rsidP="00BE2876">
      <w:pPr>
        <w:widowControl/>
        <w:spacing w:after="160" w:line="259" w:lineRule="auto"/>
        <w:jc w:val="center"/>
        <w:rPr>
          <w:rFonts w:ascii="Garamond" w:hAnsi="Garamond"/>
          <w:b/>
          <w:bCs/>
          <w:sz w:val="28"/>
          <w:szCs w:val="28"/>
        </w:rPr>
      </w:pPr>
    </w:p>
    <w:p w:rsidR="00BE2876" w:rsidRDefault="00BE2876" w:rsidP="00BE2876">
      <w:pPr>
        <w:widowControl/>
        <w:spacing w:after="160" w:line="259" w:lineRule="auto"/>
        <w:jc w:val="center"/>
        <w:rPr>
          <w:rFonts w:ascii="Garamond" w:hAnsi="Garamond"/>
          <w:b/>
          <w:bCs/>
          <w:sz w:val="28"/>
          <w:szCs w:val="28"/>
        </w:rPr>
      </w:pPr>
    </w:p>
    <w:p w:rsidR="00BE2876" w:rsidRDefault="00BE2876" w:rsidP="00BE2876">
      <w:pPr>
        <w:widowControl/>
        <w:spacing w:after="160" w:line="259" w:lineRule="auto"/>
        <w:jc w:val="center"/>
        <w:rPr>
          <w:rFonts w:ascii="Garamond" w:hAnsi="Garamond" w:cstheme="minorHAnsi"/>
          <w:b/>
        </w:rPr>
      </w:pPr>
    </w:p>
    <w:p w:rsidR="00BE2876" w:rsidRDefault="00BE2876" w:rsidP="00BE2876">
      <w:pPr>
        <w:widowControl/>
        <w:spacing w:after="160" w:line="259" w:lineRule="auto"/>
        <w:jc w:val="center"/>
        <w:rPr>
          <w:rFonts w:ascii="Garamond" w:hAnsi="Garamond" w:cstheme="minorHAnsi"/>
          <w:b/>
        </w:rPr>
      </w:pPr>
    </w:p>
    <w:p w:rsidR="00BE2876" w:rsidRDefault="00BE2876" w:rsidP="00BE2876">
      <w:pPr>
        <w:widowControl/>
        <w:spacing w:after="160" w:line="259" w:lineRule="auto"/>
        <w:jc w:val="center"/>
        <w:rPr>
          <w:rFonts w:ascii="Garamond" w:hAnsi="Garamond" w:cstheme="minorHAnsi"/>
          <w:b/>
        </w:rPr>
      </w:pPr>
    </w:p>
    <w:p w:rsidR="00BE2876" w:rsidRDefault="00BE2876" w:rsidP="00BE2876">
      <w:pPr>
        <w:widowControl/>
        <w:spacing w:after="160" w:line="259" w:lineRule="auto"/>
        <w:jc w:val="center"/>
        <w:rPr>
          <w:rFonts w:ascii="Garamond" w:hAnsi="Garamond" w:cstheme="minorHAnsi"/>
          <w:b/>
        </w:rPr>
      </w:pPr>
    </w:p>
    <w:p w:rsidR="00BE2876" w:rsidRPr="003A6346" w:rsidRDefault="00BE2876" w:rsidP="00BE2876">
      <w:pPr>
        <w:widowControl/>
        <w:spacing w:after="160" w:line="259" w:lineRule="auto"/>
        <w:jc w:val="center"/>
        <w:rPr>
          <w:rFonts w:ascii="Garamond" w:hAnsi="Garamond" w:cstheme="minorHAnsi"/>
          <w:b/>
        </w:rPr>
      </w:pPr>
      <w:r>
        <w:rPr>
          <w:rFonts w:ascii="Garamond" w:hAnsi="Garamond" w:cstheme="minorHAnsi"/>
          <w:b/>
        </w:rPr>
        <w:t>Figure 1-9</w:t>
      </w:r>
    </w:p>
    <w:p w:rsidR="00BE2876" w:rsidRDefault="00BE2876" w:rsidP="00BE2876">
      <w:pPr>
        <w:widowControl/>
        <w:spacing w:after="160" w:line="259" w:lineRule="auto"/>
        <w:rPr>
          <w:rFonts w:ascii="Garamond" w:hAnsi="Garamond"/>
          <w:b/>
          <w:bCs/>
          <w:sz w:val="28"/>
          <w:szCs w:val="28"/>
        </w:rPr>
      </w:pPr>
    </w:p>
    <w:p w:rsidR="00BE2876" w:rsidRDefault="00BE2876" w:rsidP="00BE2876">
      <w:pPr>
        <w:widowControl/>
        <w:spacing w:after="160" w:line="259" w:lineRule="auto"/>
        <w:rPr>
          <w:rFonts w:ascii="Garamond" w:hAnsi="Garamond"/>
          <w:b/>
          <w:bCs/>
          <w:sz w:val="28"/>
          <w:szCs w:val="28"/>
        </w:rPr>
      </w:pPr>
    </w:p>
    <w:p w:rsidR="00BE2876" w:rsidRDefault="00BE2876" w:rsidP="00BE2876">
      <w:pPr>
        <w:widowControl/>
        <w:spacing w:after="160" w:line="259" w:lineRule="auto"/>
        <w:jc w:val="center"/>
        <w:rPr>
          <w:rFonts w:ascii="Garamond" w:hAnsi="Garamond"/>
          <w:b/>
          <w:bCs/>
          <w:sz w:val="28"/>
          <w:szCs w:val="28"/>
        </w:rPr>
      </w:pPr>
      <w:r w:rsidRPr="000847C0">
        <w:rPr>
          <w:rFonts w:ascii="Garamond" w:hAnsi="Garamond"/>
          <w:b/>
          <w:bCs/>
          <w:sz w:val="28"/>
          <w:szCs w:val="28"/>
        </w:rPr>
        <w:lastRenderedPageBreak/>
        <w:t>Organ System Overview</w:t>
      </w:r>
    </w:p>
    <w:p w:rsidR="00BE2876" w:rsidRPr="008E4FD6" w:rsidRDefault="00BE2876" w:rsidP="00BE2876">
      <w:pPr>
        <w:widowControl/>
        <w:spacing w:after="160" w:line="259" w:lineRule="auto"/>
        <w:rPr>
          <w:rFonts w:ascii="Garamond" w:hAnsi="Garamond" w:cstheme="minorHAnsi"/>
          <w:b/>
        </w:rPr>
      </w:pPr>
      <w:r>
        <w:rPr>
          <w:rFonts w:ascii="Garamond" w:hAnsi="Garamond"/>
        </w:rPr>
        <w:t xml:space="preserve">This chart provides the major functions and organs/structures for each body system. The function of the organ/structure is stated in parentheses after the name. </w:t>
      </w:r>
      <w:r w:rsidRPr="000847C0">
        <w:rPr>
          <w:rFonts w:ascii="Garamond" w:hAnsi="Garamond"/>
          <w:b/>
          <w:bCs/>
        </w:rPr>
        <w:tab/>
      </w:r>
    </w:p>
    <w:tbl>
      <w:tblPr>
        <w:tblStyle w:val="TableGrid"/>
        <w:tblW w:w="1008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276"/>
        <w:gridCol w:w="3294"/>
        <w:gridCol w:w="4510"/>
      </w:tblGrid>
      <w:tr w:rsidR="00BE2876" w:rsidRPr="003637E5" w:rsidTr="00141F0A">
        <w:trPr>
          <w:trHeight w:val="318"/>
        </w:trPr>
        <w:tc>
          <w:tcPr>
            <w:tcW w:w="2276" w:type="dxa"/>
            <w:shd w:val="pct10" w:color="auto" w:fill="auto"/>
          </w:tcPr>
          <w:p w:rsidR="00BE2876" w:rsidRPr="00137C72" w:rsidRDefault="00BE2876" w:rsidP="00141F0A">
            <w:pPr>
              <w:jc w:val="center"/>
              <w:rPr>
                <w:rFonts w:ascii="Garamond" w:hAnsi="Garamond"/>
                <w:b/>
                <w:bCs/>
              </w:rPr>
            </w:pPr>
            <w:r w:rsidRPr="00137C72">
              <w:rPr>
                <w:rFonts w:ascii="Garamond" w:hAnsi="Garamond"/>
                <w:b/>
                <w:bCs/>
              </w:rPr>
              <w:t>System</w:t>
            </w:r>
          </w:p>
        </w:tc>
        <w:tc>
          <w:tcPr>
            <w:tcW w:w="3294" w:type="dxa"/>
            <w:shd w:val="pct10" w:color="auto" w:fill="auto"/>
          </w:tcPr>
          <w:p w:rsidR="00BE2876" w:rsidRPr="00137C72" w:rsidRDefault="00BE2876" w:rsidP="00141F0A">
            <w:pPr>
              <w:jc w:val="center"/>
              <w:rPr>
                <w:rFonts w:ascii="Garamond" w:hAnsi="Garamond"/>
                <w:b/>
                <w:bCs/>
              </w:rPr>
            </w:pPr>
            <w:r w:rsidRPr="00137C72">
              <w:rPr>
                <w:rFonts w:ascii="Garamond" w:hAnsi="Garamond"/>
                <w:b/>
                <w:bCs/>
              </w:rPr>
              <w:t>Organs</w:t>
            </w:r>
          </w:p>
        </w:tc>
        <w:tc>
          <w:tcPr>
            <w:tcW w:w="4510" w:type="dxa"/>
            <w:shd w:val="pct10" w:color="auto" w:fill="auto"/>
          </w:tcPr>
          <w:p w:rsidR="00BE2876" w:rsidRPr="00137C72" w:rsidRDefault="00BE2876" w:rsidP="00141F0A">
            <w:pPr>
              <w:jc w:val="center"/>
              <w:rPr>
                <w:rFonts w:ascii="Garamond" w:hAnsi="Garamond"/>
                <w:b/>
                <w:bCs/>
              </w:rPr>
            </w:pPr>
            <w:r w:rsidRPr="00137C72">
              <w:rPr>
                <w:rFonts w:ascii="Garamond" w:hAnsi="Garamond"/>
                <w:b/>
                <w:bCs/>
              </w:rPr>
              <w:t>Functions</w:t>
            </w:r>
          </w:p>
        </w:tc>
      </w:tr>
      <w:tr w:rsidR="00BE2876" w:rsidRPr="003637E5" w:rsidTr="00141F0A">
        <w:trPr>
          <w:trHeight w:val="1028"/>
        </w:trPr>
        <w:tc>
          <w:tcPr>
            <w:tcW w:w="2276" w:type="dxa"/>
          </w:tcPr>
          <w:p w:rsidR="00BE2876" w:rsidRPr="00321C38" w:rsidRDefault="00BE2876" w:rsidP="00141F0A">
            <w:pPr>
              <w:jc w:val="center"/>
              <w:rPr>
                <w:rFonts w:ascii="Garamond" w:hAnsi="Garamond"/>
                <w:b/>
                <w:bCs/>
                <w:sz w:val="22"/>
                <w:szCs w:val="22"/>
              </w:rPr>
            </w:pPr>
          </w:p>
          <w:p w:rsidR="00BE2876" w:rsidRPr="00321C38" w:rsidRDefault="00BE2876" w:rsidP="00141F0A">
            <w:pPr>
              <w:jc w:val="center"/>
              <w:rPr>
                <w:rFonts w:ascii="Garamond" w:hAnsi="Garamond"/>
                <w:b/>
                <w:bCs/>
                <w:sz w:val="22"/>
                <w:szCs w:val="22"/>
              </w:rPr>
            </w:pPr>
            <w:r w:rsidRPr="00321C38">
              <w:rPr>
                <w:rFonts w:ascii="Garamond" w:hAnsi="Garamond"/>
                <w:b/>
                <w:bCs/>
                <w:sz w:val="22"/>
                <w:szCs w:val="22"/>
              </w:rPr>
              <w:t>Skeletal</w:t>
            </w:r>
          </w:p>
        </w:tc>
        <w:tc>
          <w:tcPr>
            <w:tcW w:w="3294" w:type="dxa"/>
          </w:tcPr>
          <w:p w:rsidR="00BE2876" w:rsidRPr="00D06D1C" w:rsidRDefault="00BE2876" w:rsidP="00BE287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 w:rsidRPr="00B95289">
              <w:rPr>
                <w:rFonts w:ascii="Garamond" w:hAnsi="Garamond"/>
                <w:sz w:val="22"/>
                <w:szCs w:val="22"/>
              </w:rPr>
              <w:t>Bones</w:t>
            </w:r>
            <w:r>
              <w:rPr>
                <w:rFonts w:ascii="Garamond" w:hAnsi="Garamond"/>
                <w:sz w:val="22"/>
                <w:szCs w:val="22"/>
              </w:rPr>
              <w:t xml:space="preserve"> along with cartilage, ligaments, and joints (body support)</w:t>
            </w:r>
            <w:r w:rsidRPr="00D06D1C">
              <w:rPr>
                <w:rFonts w:ascii="Garamond" w:hAnsi="Garamond"/>
                <w:sz w:val="22"/>
                <w:szCs w:val="22"/>
              </w:rPr>
              <w:t xml:space="preserve"> </w:t>
            </w:r>
          </w:p>
        </w:tc>
        <w:tc>
          <w:tcPr>
            <w:tcW w:w="4510" w:type="dxa"/>
          </w:tcPr>
          <w:p w:rsidR="00BE2876" w:rsidRPr="00B95289" w:rsidRDefault="00BE2876" w:rsidP="00BE287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 w:rsidRPr="00B95289">
              <w:rPr>
                <w:rFonts w:ascii="Garamond" w:hAnsi="Garamond"/>
                <w:sz w:val="22"/>
                <w:szCs w:val="22"/>
              </w:rPr>
              <w:t>Supports body</w:t>
            </w:r>
          </w:p>
          <w:p w:rsidR="00BE2876" w:rsidRPr="00B95289" w:rsidRDefault="00BE2876" w:rsidP="00BE287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 w:rsidRPr="00B95289">
              <w:rPr>
                <w:rFonts w:ascii="Garamond" w:hAnsi="Garamond"/>
                <w:sz w:val="22"/>
                <w:szCs w:val="22"/>
              </w:rPr>
              <w:t>Site of skeletal muscle attachment</w:t>
            </w:r>
          </w:p>
          <w:p w:rsidR="00BE2876" w:rsidRPr="00B95289" w:rsidRDefault="00BE2876" w:rsidP="00BE287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 w:rsidRPr="00B95289">
              <w:rPr>
                <w:rFonts w:ascii="Garamond" w:hAnsi="Garamond"/>
                <w:sz w:val="22"/>
                <w:szCs w:val="22"/>
              </w:rPr>
              <w:t>Stores minerals</w:t>
            </w:r>
          </w:p>
          <w:p w:rsidR="00BE2876" w:rsidRPr="00B95289" w:rsidRDefault="00BE2876" w:rsidP="00BE287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 w:rsidRPr="00B95289">
              <w:rPr>
                <w:rFonts w:ascii="Garamond" w:hAnsi="Garamond"/>
                <w:sz w:val="22"/>
                <w:szCs w:val="22"/>
              </w:rPr>
              <w:t>Protects form blood cells</w:t>
            </w:r>
          </w:p>
        </w:tc>
      </w:tr>
      <w:tr w:rsidR="00BE2876" w:rsidRPr="003637E5" w:rsidTr="00141F0A">
        <w:trPr>
          <w:trHeight w:val="785"/>
        </w:trPr>
        <w:tc>
          <w:tcPr>
            <w:tcW w:w="2276" w:type="dxa"/>
          </w:tcPr>
          <w:p w:rsidR="00BE2876" w:rsidRPr="00321C38" w:rsidRDefault="00BE2876" w:rsidP="00141F0A">
            <w:pPr>
              <w:jc w:val="center"/>
              <w:rPr>
                <w:rFonts w:ascii="Garamond" w:hAnsi="Garamond"/>
                <w:b/>
                <w:bCs/>
                <w:sz w:val="22"/>
                <w:szCs w:val="22"/>
              </w:rPr>
            </w:pPr>
          </w:p>
          <w:p w:rsidR="00BE2876" w:rsidRPr="00321C38" w:rsidRDefault="00BE2876" w:rsidP="00141F0A">
            <w:pPr>
              <w:jc w:val="center"/>
              <w:rPr>
                <w:rFonts w:ascii="Garamond" w:hAnsi="Garamond"/>
                <w:b/>
                <w:bCs/>
                <w:sz w:val="22"/>
                <w:szCs w:val="22"/>
              </w:rPr>
            </w:pPr>
            <w:r w:rsidRPr="00321C38">
              <w:rPr>
                <w:rFonts w:ascii="Garamond" w:hAnsi="Garamond"/>
                <w:b/>
                <w:bCs/>
                <w:sz w:val="22"/>
                <w:szCs w:val="22"/>
              </w:rPr>
              <w:t>Muscular</w:t>
            </w:r>
          </w:p>
        </w:tc>
        <w:tc>
          <w:tcPr>
            <w:tcW w:w="3294" w:type="dxa"/>
          </w:tcPr>
          <w:p w:rsidR="00BE2876" w:rsidRPr="00B95289" w:rsidRDefault="00BE2876" w:rsidP="00BE287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  <w:sz w:val="22"/>
                <w:szCs w:val="22"/>
              </w:rPr>
              <w:t>Muscles-</w:t>
            </w:r>
            <w:r w:rsidRPr="00B95289">
              <w:rPr>
                <w:rFonts w:ascii="Garamond" w:hAnsi="Garamond"/>
                <w:sz w:val="22"/>
                <w:szCs w:val="22"/>
              </w:rPr>
              <w:t xml:space="preserve">smooth, cardiac, &amp; </w:t>
            </w:r>
            <w:r>
              <w:rPr>
                <w:rFonts w:ascii="Garamond" w:hAnsi="Garamond"/>
                <w:sz w:val="22"/>
                <w:szCs w:val="22"/>
              </w:rPr>
              <w:t>skeletal (movement)</w:t>
            </w:r>
          </w:p>
        </w:tc>
        <w:tc>
          <w:tcPr>
            <w:tcW w:w="4510" w:type="dxa"/>
          </w:tcPr>
          <w:p w:rsidR="00BE2876" w:rsidRPr="00B95289" w:rsidRDefault="00BE2876" w:rsidP="00BE287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 w:rsidRPr="00B95289">
              <w:rPr>
                <w:rFonts w:ascii="Garamond" w:hAnsi="Garamond"/>
                <w:sz w:val="22"/>
                <w:szCs w:val="22"/>
              </w:rPr>
              <w:t>Movement</w:t>
            </w:r>
          </w:p>
          <w:p w:rsidR="00BE2876" w:rsidRPr="00B95289" w:rsidRDefault="00BE2876" w:rsidP="00BE287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 w:rsidRPr="00B95289">
              <w:rPr>
                <w:rFonts w:ascii="Garamond" w:hAnsi="Garamond"/>
                <w:sz w:val="22"/>
                <w:szCs w:val="22"/>
              </w:rPr>
              <w:t>Maintain posture</w:t>
            </w:r>
          </w:p>
          <w:p w:rsidR="00BE2876" w:rsidRPr="00B95289" w:rsidRDefault="00BE2876" w:rsidP="00BE287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 w:rsidRPr="00B95289">
              <w:rPr>
                <w:rFonts w:ascii="Garamond" w:hAnsi="Garamond"/>
                <w:sz w:val="22"/>
                <w:szCs w:val="22"/>
              </w:rPr>
              <w:t xml:space="preserve">Produces heat </w:t>
            </w:r>
          </w:p>
        </w:tc>
      </w:tr>
      <w:tr w:rsidR="00BE2876" w:rsidRPr="003637E5" w:rsidTr="00141F0A">
        <w:trPr>
          <w:trHeight w:val="1384"/>
        </w:trPr>
        <w:tc>
          <w:tcPr>
            <w:tcW w:w="2276" w:type="dxa"/>
          </w:tcPr>
          <w:p w:rsidR="00BE2876" w:rsidRPr="00321C38" w:rsidRDefault="00BE2876" w:rsidP="00141F0A">
            <w:pPr>
              <w:jc w:val="center"/>
              <w:rPr>
                <w:rFonts w:ascii="Garamond" w:hAnsi="Garamond"/>
                <w:b/>
                <w:bCs/>
                <w:sz w:val="22"/>
                <w:szCs w:val="22"/>
              </w:rPr>
            </w:pPr>
          </w:p>
          <w:p w:rsidR="00BE2876" w:rsidRPr="00321C38" w:rsidRDefault="00BE2876" w:rsidP="00141F0A">
            <w:pPr>
              <w:jc w:val="center"/>
              <w:rPr>
                <w:rFonts w:ascii="Garamond" w:hAnsi="Garamond"/>
                <w:b/>
                <w:bCs/>
                <w:sz w:val="22"/>
                <w:szCs w:val="22"/>
              </w:rPr>
            </w:pPr>
            <w:r w:rsidRPr="00321C38">
              <w:rPr>
                <w:rFonts w:ascii="Garamond" w:hAnsi="Garamond"/>
                <w:b/>
                <w:bCs/>
                <w:sz w:val="22"/>
                <w:szCs w:val="22"/>
              </w:rPr>
              <w:t>Nervous</w:t>
            </w:r>
          </w:p>
        </w:tc>
        <w:tc>
          <w:tcPr>
            <w:tcW w:w="3294" w:type="dxa"/>
          </w:tcPr>
          <w:p w:rsidR="00BE2876" w:rsidRPr="00B95289" w:rsidRDefault="00BE2876" w:rsidP="00BE287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 w:rsidRPr="00B95289">
              <w:rPr>
                <w:rFonts w:ascii="Garamond" w:hAnsi="Garamond"/>
                <w:sz w:val="22"/>
                <w:szCs w:val="22"/>
              </w:rPr>
              <w:t>Brain</w:t>
            </w:r>
            <w:r>
              <w:rPr>
                <w:rFonts w:ascii="Garamond" w:hAnsi="Garamond"/>
                <w:sz w:val="22"/>
                <w:szCs w:val="22"/>
              </w:rPr>
              <w:t xml:space="preserve"> (control of body)</w:t>
            </w:r>
          </w:p>
          <w:p w:rsidR="00BE2876" w:rsidRPr="00B95289" w:rsidRDefault="00BE2876" w:rsidP="00BE287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 w:rsidRPr="00B95289">
              <w:rPr>
                <w:rFonts w:ascii="Garamond" w:hAnsi="Garamond"/>
                <w:sz w:val="22"/>
                <w:szCs w:val="22"/>
              </w:rPr>
              <w:t>Spinal cord</w:t>
            </w:r>
            <w:r>
              <w:rPr>
                <w:rFonts w:ascii="Garamond" w:hAnsi="Garamond"/>
                <w:sz w:val="22"/>
                <w:szCs w:val="22"/>
              </w:rPr>
              <w:t xml:space="preserve"> (relay messages between body and brain)</w:t>
            </w:r>
          </w:p>
          <w:p w:rsidR="00BE2876" w:rsidRPr="00B95289" w:rsidRDefault="00BE2876" w:rsidP="00BE287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 w:rsidRPr="00B95289">
              <w:rPr>
                <w:rFonts w:ascii="Garamond" w:hAnsi="Garamond"/>
                <w:sz w:val="22"/>
                <w:szCs w:val="22"/>
              </w:rPr>
              <w:t>Nerves</w:t>
            </w:r>
            <w:r>
              <w:rPr>
                <w:rFonts w:ascii="Garamond" w:hAnsi="Garamond"/>
                <w:sz w:val="22"/>
                <w:szCs w:val="22"/>
              </w:rPr>
              <w:t xml:space="preserve"> (conduct impulses between body and brain)</w:t>
            </w:r>
          </w:p>
          <w:p w:rsidR="00BE2876" w:rsidRPr="00B95289" w:rsidRDefault="00BE2876" w:rsidP="00BE287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  <w:sz w:val="22"/>
                <w:szCs w:val="22"/>
              </w:rPr>
              <w:t>Sensory receptors such as eye, ear, tongue (receive information from surroundings and generate nerve impulses to brain)</w:t>
            </w:r>
          </w:p>
        </w:tc>
        <w:tc>
          <w:tcPr>
            <w:tcW w:w="4510" w:type="dxa"/>
          </w:tcPr>
          <w:p w:rsidR="00BE2876" w:rsidRPr="00B95289" w:rsidRDefault="00BE2876" w:rsidP="00BE287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 w:rsidRPr="00B95289">
              <w:rPr>
                <w:rFonts w:ascii="Garamond" w:hAnsi="Garamond"/>
                <w:sz w:val="22"/>
                <w:szCs w:val="22"/>
              </w:rPr>
              <w:t>Rapid response to stimuli</w:t>
            </w:r>
          </w:p>
        </w:tc>
      </w:tr>
      <w:tr w:rsidR="00BE2876" w:rsidRPr="003637E5" w:rsidTr="00141F0A">
        <w:trPr>
          <w:trHeight w:val="1073"/>
        </w:trPr>
        <w:tc>
          <w:tcPr>
            <w:tcW w:w="2276" w:type="dxa"/>
          </w:tcPr>
          <w:p w:rsidR="00BE2876" w:rsidRPr="00321C38" w:rsidRDefault="00BE2876" w:rsidP="00141F0A">
            <w:pPr>
              <w:jc w:val="center"/>
              <w:rPr>
                <w:rFonts w:ascii="Garamond" w:hAnsi="Garamond"/>
                <w:b/>
                <w:bCs/>
                <w:sz w:val="22"/>
                <w:szCs w:val="22"/>
              </w:rPr>
            </w:pPr>
          </w:p>
          <w:p w:rsidR="00BE2876" w:rsidRPr="00321C38" w:rsidRDefault="00BE2876" w:rsidP="00141F0A">
            <w:pPr>
              <w:jc w:val="center"/>
              <w:rPr>
                <w:rFonts w:ascii="Garamond" w:hAnsi="Garamond"/>
                <w:b/>
                <w:bCs/>
                <w:sz w:val="22"/>
                <w:szCs w:val="22"/>
              </w:rPr>
            </w:pPr>
            <w:r w:rsidRPr="00321C38">
              <w:rPr>
                <w:rFonts w:ascii="Garamond" w:hAnsi="Garamond"/>
                <w:b/>
                <w:bCs/>
                <w:sz w:val="22"/>
                <w:szCs w:val="22"/>
              </w:rPr>
              <w:t>Integumentary</w:t>
            </w:r>
          </w:p>
        </w:tc>
        <w:tc>
          <w:tcPr>
            <w:tcW w:w="3294" w:type="dxa"/>
          </w:tcPr>
          <w:p w:rsidR="00BE2876" w:rsidRPr="00B95289" w:rsidRDefault="00BE2876" w:rsidP="00BE287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Garamond" w:hAnsi="Garamond"/>
              </w:rPr>
            </w:pPr>
            <w:r w:rsidRPr="00B95289">
              <w:rPr>
                <w:rFonts w:ascii="Garamond" w:hAnsi="Garamond"/>
                <w:sz w:val="22"/>
                <w:szCs w:val="22"/>
              </w:rPr>
              <w:t>Skin</w:t>
            </w:r>
            <w:r>
              <w:rPr>
                <w:rFonts w:ascii="Garamond" w:hAnsi="Garamond"/>
                <w:sz w:val="22"/>
                <w:szCs w:val="22"/>
              </w:rPr>
              <w:t xml:space="preserve"> (protection)</w:t>
            </w:r>
          </w:p>
        </w:tc>
        <w:tc>
          <w:tcPr>
            <w:tcW w:w="4510" w:type="dxa"/>
          </w:tcPr>
          <w:p w:rsidR="00BE2876" w:rsidRPr="00B95289" w:rsidRDefault="00BE2876" w:rsidP="00BE287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 w:rsidRPr="00B95289">
              <w:rPr>
                <w:rFonts w:ascii="Garamond" w:hAnsi="Garamond"/>
                <w:sz w:val="22"/>
                <w:szCs w:val="22"/>
              </w:rPr>
              <w:t>Covers body</w:t>
            </w:r>
          </w:p>
          <w:p w:rsidR="00BE2876" w:rsidRPr="00B95289" w:rsidRDefault="00BE2876" w:rsidP="00BE287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 w:rsidRPr="00B95289">
              <w:rPr>
                <w:rFonts w:ascii="Garamond" w:hAnsi="Garamond"/>
                <w:sz w:val="22"/>
                <w:szCs w:val="22"/>
              </w:rPr>
              <w:t>Protection</w:t>
            </w:r>
          </w:p>
          <w:p w:rsidR="00BE2876" w:rsidRPr="00B95289" w:rsidRDefault="00BE2876" w:rsidP="00BE287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 w:rsidRPr="00B95289">
              <w:rPr>
                <w:rFonts w:ascii="Garamond" w:hAnsi="Garamond"/>
                <w:sz w:val="22"/>
                <w:szCs w:val="22"/>
              </w:rPr>
              <w:t>Makes vitamin D</w:t>
            </w:r>
          </w:p>
          <w:p w:rsidR="00BE2876" w:rsidRPr="00B95289" w:rsidRDefault="00BE2876" w:rsidP="00BE287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 w:rsidRPr="00B95289">
              <w:rPr>
                <w:rFonts w:ascii="Garamond" w:hAnsi="Garamond"/>
                <w:sz w:val="22"/>
                <w:szCs w:val="22"/>
              </w:rPr>
              <w:t>Contains receptors &amp; glands</w:t>
            </w:r>
          </w:p>
        </w:tc>
      </w:tr>
      <w:tr w:rsidR="00BE2876" w:rsidRPr="003637E5" w:rsidTr="00141F0A">
        <w:trPr>
          <w:trHeight w:val="524"/>
        </w:trPr>
        <w:tc>
          <w:tcPr>
            <w:tcW w:w="2276" w:type="dxa"/>
          </w:tcPr>
          <w:p w:rsidR="00BE2876" w:rsidRPr="00321C38" w:rsidRDefault="00BE2876" w:rsidP="00141F0A">
            <w:pPr>
              <w:jc w:val="center"/>
              <w:rPr>
                <w:rFonts w:ascii="Garamond" w:hAnsi="Garamond"/>
                <w:b/>
                <w:bCs/>
                <w:sz w:val="22"/>
                <w:szCs w:val="22"/>
              </w:rPr>
            </w:pPr>
            <w:r w:rsidRPr="00321C38">
              <w:rPr>
                <w:rFonts w:ascii="Garamond" w:hAnsi="Garamond"/>
                <w:b/>
                <w:bCs/>
                <w:sz w:val="22"/>
                <w:szCs w:val="22"/>
              </w:rPr>
              <w:t>Endocrine</w:t>
            </w:r>
          </w:p>
        </w:tc>
        <w:tc>
          <w:tcPr>
            <w:tcW w:w="3294" w:type="dxa"/>
          </w:tcPr>
          <w:p w:rsidR="00BE2876" w:rsidRPr="00B95289" w:rsidRDefault="00BE2876" w:rsidP="00BE287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Garamond" w:hAnsi="Garamond"/>
              </w:rPr>
            </w:pPr>
            <w:r w:rsidRPr="00B95289">
              <w:rPr>
                <w:rFonts w:ascii="Garamond" w:hAnsi="Garamond"/>
                <w:sz w:val="22"/>
                <w:szCs w:val="22"/>
              </w:rPr>
              <w:t>Glands</w:t>
            </w:r>
          </w:p>
        </w:tc>
        <w:tc>
          <w:tcPr>
            <w:tcW w:w="4510" w:type="dxa"/>
          </w:tcPr>
          <w:p w:rsidR="00BE2876" w:rsidRPr="00B95289" w:rsidRDefault="00BE2876" w:rsidP="00BE287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 w:rsidRPr="00B95289">
              <w:rPr>
                <w:rFonts w:ascii="Garamond" w:hAnsi="Garamond"/>
                <w:sz w:val="22"/>
                <w:szCs w:val="22"/>
              </w:rPr>
              <w:t>Secretes hormones that regulate processes</w:t>
            </w:r>
          </w:p>
        </w:tc>
      </w:tr>
      <w:tr w:rsidR="00BE2876" w:rsidRPr="003637E5" w:rsidTr="00141F0A">
        <w:trPr>
          <w:trHeight w:val="1262"/>
        </w:trPr>
        <w:tc>
          <w:tcPr>
            <w:tcW w:w="2276" w:type="dxa"/>
          </w:tcPr>
          <w:p w:rsidR="00BE2876" w:rsidRPr="00321C38" w:rsidRDefault="00BE2876" w:rsidP="00141F0A">
            <w:pPr>
              <w:jc w:val="center"/>
              <w:rPr>
                <w:rFonts w:ascii="Garamond" w:hAnsi="Garamond"/>
                <w:b/>
                <w:bCs/>
                <w:sz w:val="22"/>
                <w:szCs w:val="22"/>
              </w:rPr>
            </w:pPr>
          </w:p>
          <w:p w:rsidR="00BE2876" w:rsidRPr="00321C38" w:rsidRDefault="00BE2876" w:rsidP="00141F0A">
            <w:pPr>
              <w:jc w:val="center"/>
              <w:rPr>
                <w:rFonts w:ascii="Garamond" w:hAnsi="Garamond"/>
                <w:b/>
                <w:bCs/>
                <w:sz w:val="22"/>
                <w:szCs w:val="22"/>
              </w:rPr>
            </w:pPr>
            <w:r w:rsidRPr="00321C38">
              <w:rPr>
                <w:rFonts w:ascii="Garamond" w:hAnsi="Garamond"/>
                <w:b/>
                <w:bCs/>
                <w:sz w:val="22"/>
                <w:szCs w:val="22"/>
              </w:rPr>
              <w:t>Cardiovascular</w:t>
            </w:r>
          </w:p>
        </w:tc>
        <w:tc>
          <w:tcPr>
            <w:tcW w:w="3294" w:type="dxa"/>
          </w:tcPr>
          <w:p w:rsidR="00BE2876" w:rsidRPr="00D06D1C" w:rsidRDefault="00BE2876" w:rsidP="00BE287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 w:rsidRPr="00B95289">
              <w:rPr>
                <w:rFonts w:ascii="Garamond" w:hAnsi="Garamond"/>
                <w:sz w:val="22"/>
                <w:szCs w:val="22"/>
              </w:rPr>
              <w:t>Heart</w:t>
            </w:r>
            <w:r>
              <w:rPr>
                <w:rFonts w:ascii="Garamond" w:hAnsi="Garamond"/>
                <w:sz w:val="22"/>
                <w:szCs w:val="22"/>
              </w:rPr>
              <w:t xml:space="preserve"> (pumps &amp; circulates blood)</w:t>
            </w:r>
          </w:p>
          <w:p w:rsidR="00BE2876" w:rsidRPr="00D06D1C" w:rsidRDefault="00BE2876" w:rsidP="00BE287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Red Blood Cells (c</w:t>
            </w:r>
            <w:r w:rsidRPr="00B95289">
              <w:rPr>
                <w:rFonts w:ascii="Garamond" w:hAnsi="Garamond"/>
                <w:sz w:val="22"/>
                <w:szCs w:val="22"/>
              </w:rPr>
              <w:t>arry O</w:t>
            </w:r>
            <w:r w:rsidRPr="007E2AA8">
              <w:rPr>
                <w:rFonts w:ascii="Garamond" w:hAnsi="Garamond"/>
                <w:sz w:val="22"/>
                <w:szCs w:val="22"/>
                <w:vertAlign w:val="subscript"/>
              </w:rPr>
              <w:t>2</w:t>
            </w:r>
            <w:r w:rsidRPr="00B95289">
              <w:rPr>
                <w:rFonts w:ascii="Garamond" w:hAnsi="Garamond"/>
                <w:sz w:val="22"/>
                <w:szCs w:val="22"/>
              </w:rPr>
              <w:t>, nutrients, hormones to/from tissues for exchange</w:t>
            </w:r>
            <w:r>
              <w:rPr>
                <w:rFonts w:ascii="Garamond" w:hAnsi="Garamond"/>
                <w:sz w:val="22"/>
                <w:szCs w:val="22"/>
              </w:rPr>
              <w:t>)</w:t>
            </w:r>
          </w:p>
          <w:p w:rsidR="00BE2876" w:rsidRPr="00B95289" w:rsidRDefault="00BE2876" w:rsidP="00BE287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  <w:sz w:val="22"/>
                <w:szCs w:val="22"/>
              </w:rPr>
              <w:t>White Blood Cells</w:t>
            </w:r>
            <w:r w:rsidRPr="00B95289">
              <w:rPr>
                <w:rFonts w:ascii="Garamond" w:hAnsi="Garamond"/>
                <w:sz w:val="22"/>
                <w:szCs w:val="22"/>
              </w:rPr>
              <w:t xml:space="preserve"> </w:t>
            </w:r>
            <w:r>
              <w:rPr>
                <w:rFonts w:ascii="Garamond" w:hAnsi="Garamond"/>
                <w:sz w:val="22"/>
                <w:szCs w:val="22"/>
              </w:rPr>
              <w:t>(</w:t>
            </w:r>
            <w:r w:rsidRPr="00B95289">
              <w:rPr>
                <w:rFonts w:ascii="Garamond" w:hAnsi="Garamond"/>
                <w:sz w:val="22"/>
                <w:szCs w:val="22"/>
              </w:rPr>
              <w:t>protect</w:t>
            </w:r>
            <w:r>
              <w:rPr>
                <w:rFonts w:ascii="Garamond" w:hAnsi="Garamond"/>
                <w:sz w:val="22"/>
                <w:szCs w:val="22"/>
              </w:rPr>
              <w:t>ion and immunity)</w:t>
            </w:r>
          </w:p>
        </w:tc>
        <w:tc>
          <w:tcPr>
            <w:tcW w:w="4510" w:type="dxa"/>
          </w:tcPr>
          <w:p w:rsidR="00BE2876" w:rsidRDefault="00BE2876" w:rsidP="00BE287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Transports nutrients, </w:t>
            </w:r>
            <w:r w:rsidRPr="00B95289">
              <w:rPr>
                <w:rFonts w:ascii="Garamond" w:hAnsi="Garamond"/>
                <w:sz w:val="22"/>
                <w:szCs w:val="22"/>
              </w:rPr>
              <w:t>O</w:t>
            </w:r>
            <w:r w:rsidRPr="007E2AA8">
              <w:rPr>
                <w:rFonts w:ascii="Garamond" w:hAnsi="Garamond"/>
                <w:sz w:val="22"/>
                <w:szCs w:val="22"/>
                <w:vertAlign w:val="subscript"/>
              </w:rPr>
              <w:t>2</w:t>
            </w:r>
            <w:r w:rsidRPr="00B95289">
              <w:rPr>
                <w:rFonts w:ascii="Garamond" w:hAnsi="Garamond"/>
                <w:sz w:val="22"/>
                <w:szCs w:val="22"/>
              </w:rPr>
              <w:t>,</w:t>
            </w:r>
            <w:r>
              <w:rPr>
                <w:rFonts w:ascii="Garamond" w:hAnsi="Garamond"/>
                <w:sz w:val="22"/>
                <w:szCs w:val="22"/>
              </w:rPr>
              <w:t xml:space="preserve"> and hormones to cells</w:t>
            </w:r>
          </w:p>
          <w:p w:rsidR="00BE2876" w:rsidRPr="00B95289" w:rsidRDefault="00BE2876" w:rsidP="00BE287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Removes metabolic wastes</w:t>
            </w:r>
          </w:p>
        </w:tc>
      </w:tr>
      <w:tr w:rsidR="00BE2876" w:rsidRPr="003637E5" w:rsidTr="00141F0A">
        <w:trPr>
          <w:trHeight w:val="1418"/>
        </w:trPr>
        <w:tc>
          <w:tcPr>
            <w:tcW w:w="2276" w:type="dxa"/>
          </w:tcPr>
          <w:p w:rsidR="00BE2876" w:rsidRPr="00321C38" w:rsidRDefault="00BE2876" w:rsidP="00141F0A">
            <w:pPr>
              <w:jc w:val="center"/>
              <w:rPr>
                <w:rFonts w:ascii="Garamond" w:hAnsi="Garamond"/>
                <w:b/>
                <w:bCs/>
                <w:sz w:val="22"/>
                <w:szCs w:val="22"/>
              </w:rPr>
            </w:pPr>
          </w:p>
          <w:p w:rsidR="00BE2876" w:rsidRPr="00321C38" w:rsidRDefault="00BE2876" w:rsidP="00141F0A">
            <w:pPr>
              <w:jc w:val="center"/>
              <w:rPr>
                <w:rFonts w:ascii="Garamond" w:hAnsi="Garamond"/>
                <w:b/>
                <w:bCs/>
                <w:sz w:val="22"/>
                <w:szCs w:val="22"/>
              </w:rPr>
            </w:pPr>
            <w:r w:rsidRPr="00321C38">
              <w:rPr>
                <w:rFonts w:ascii="Garamond" w:hAnsi="Garamond"/>
                <w:b/>
                <w:bCs/>
                <w:sz w:val="22"/>
                <w:szCs w:val="22"/>
              </w:rPr>
              <w:t>Lymphatic</w:t>
            </w:r>
          </w:p>
          <w:p w:rsidR="00BE2876" w:rsidRPr="00321C38" w:rsidRDefault="00BE2876" w:rsidP="00141F0A">
            <w:pPr>
              <w:rPr>
                <w:rFonts w:ascii="Garamond" w:hAnsi="Garamond"/>
                <w:b/>
                <w:bCs/>
                <w:sz w:val="22"/>
                <w:szCs w:val="22"/>
              </w:rPr>
            </w:pPr>
          </w:p>
        </w:tc>
        <w:tc>
          <w:tcPr>
            <w:tcW w:w="3294" w:type="dxa"/>
          </w:tcPr>
          <w:p w:rsidR="00BE2876" w:rsidRPr="00B95289" w:rsidRDefault="00BE2876" w:rsidP="00BE2876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 w:rsidRPr="00B95289">
              <w:rPr>
                <w:rFonts w:ascii="Garamond" w:hAnsi="Garamond"/>
                <w:sz w:val="22"/>
                <w:szCs w:val="22"/>
              </w:rPr>
              <w:t>Lymphatic vessels</w:t>
            </w:r>
            <w:r>
              <w:rPr>
                <w:rFonts w:ascii="Garamond" w:hAnsi="Garamond"/>
                <w:sz w:val="22"/>
                <w:szCs w:val="22"/>
              </w:rPr>
              <w:t xml:space="preserve"> (tubes for fluid to return from blood)</w:t>
            </w:r>
          </w:p>
          <w:p w:rsidR="00BE2876" w:rsidRPr="00B95289" w:rsidRDefault="00BE2876" w:rsidP="00BE2876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 w:rsidRPr="00B95289">
              <w:rPr>
                <w:rFonts w:ascii="Garamond" w:hAnsi="Garamond"/>
                <w:sz w:val="22"/>
                <w:szCs w:val="22"/>
              </w:rPr>
              <w:t xml:space="preserve">Lymph nodes </w:t>
            </w:r>
            <w:r>
              <w:rPr>
                <w:rFonts w:ascii="Garamond" w:hAnsi="Garamond"/>
                <w:sz w:val="22"/>
                <w:szCs w:val="22"/>
              </w:rPr>
              <w:t>(</w:t>
            </w:r>
            <w:r w:rsidRPr="00B95289">
              <w:rPr>
                <w:rFonts w:ascii="Garamond" w:hAnsi="Garamond"/>
                <w:sz w:val="22"/>
                <w:szCs w:val="22"/>
              </w:rPr>
              <w:t>cleanse blood, house immune cells</w:t>
            </w:r>
            <w:r>
              <w:rPr>
                <w:rFonts w:ascii="Garamond" w:hAnsi="Garamond"/>
                <w:sz w:val="22"/>
                <w:szCs w:val="22"/>
              </w:rPr>
              <w:t>)</w:t>
            </w:r>
          </w:p>
          <w:p w:rsidR="00BE2876" w:rsidRPr="00B95289" w:rsidRDefault="00BE2876" w:rsidP="00BE2876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Lymphoid organs including </w:t>
            </w:r>
            <w:r w:rsidRPr="00B95289">
              <w:rPr>
                <w:rFonts w:ascii="Garamond" w:hAnsi="Garamond"/>
                <w:sz w:val="22"/>
                <w:szCs w:val="22"/>
              </w:rPr>
              <w:t>spleen</w:t>
            </w:r>
            <w:r>
              <w:rPr>
                <w:rFonts w:ascii="Garamond" w:hAnsi="Garamond"/>
                <w:sz w:val="22"/>
                <w:szCs w:val="22"/>
              </w:rPr>
              <w:t xml:space="preserve"> (filters blood) and tonsils (gather and removes pathogens)</w:t>
            </w:r>
          </w:p>
        </w:tc>
        <w:tc>
          <w:tcPr>
            <w:tcW w:w="4510" w:type="dxa"/>
          </w:tcPr>
          <w:p w:rsidR="00BE2876" w:rsidRDefault="00BE2876" w:rsidP="00BE2876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 w:rsidRPr="00B95289">
              <w:rPr>
                <w:rFonts w:ascii="Garamond" w:hAnsi="Garamond"/>
                <w:sz w:val="22"/>
                <w:szCs w:val="22"/>
              </w:rPr>
              <w:t>Return</w:t>
            </w:r>
            <w:r>
              <w:rPr>
                <w:rFonts w:ascii="Garamond" w:hAnsi="Garamond"/>
                <w:sz w:val="22"/>
                <w:szCs w:val="22"/>
              </w:rPr>
              <w:t>s</w:t>
            </w:r>
            <w:r w:rsidRPr="00B95289">
              <w:rPr>
                <w:rFonts w:ascii="Garamond" w:hAnsi="Garamond"/>
                <w:sz w:val="22"/>
                <w:szCs w:val="22"/>
              </w:rPr>
              <w:t xml:space="preserve"> </w:t>
            </w:r>
            <w:r>
              <w:rPr>
                <w:rFonts w:ascii="Garamond" w:hAnsi="Garamond"/>
                <w:sz w:val="22"/>
                <w:szCs w:val="22"/>
              </w:rPr>
              <w:t xml:space="preserve">interstitial </w:t>
            </w:r>
            <w:r w:rsidRPr="00B95289">
              <w:rPr>
                <w:rFonts w:ascii="Garamond" w:hAnsi="Garamond"/>
                <w:sz w:val="22"/>
                <w:szCs w:val="22"/>
              </w:rPr>
              <w:t>fluid leaked from blood to blood vessels</w:t>
            </w:r>
          </w:p>
          <w:p w:rsidR="00BE2876" w:rsidRPr="00B95289" w:rsidRDefault="00BE2876" w:rsidP="00BE2876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Transports WBC to and from lymph nodes into bones</w:t>
            </w:r>
          </w:p>
          <w:p w:rsidR="00BE2876" w:rsidRPr="00B95289" w:rsidRDefault="00BE2876" w:rsidP="00BE2876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 w:rsidRPr="00B95289">
              <w:rPr>
                <w:rFonts w:ascii="Garamond" w:hAnsi="Garamond"/>
                <w:sz w:val="22"/>
                <w:szCs w:val="22"/>
              </w:rPr>
              <w:t>Complement</w:t>
            </w:r>
            <w:r>
              <w:rPr>
                <w:rFonts w:ascii="Garamond" w:hAnsi="Garamond"/>
                <w:sz w:val="22"/>
                <w:szCs w:val="22"/>
              </w:rPr>
              <w:t>s</w:t>
            </w:r>
            <w:r w:rsidRPr="00B95289">
              <w:rPr>
                <w:rFonts w:ascii="Garamond" w:hAnsi="Garamond"/>
                <w:sz w:val="22"/>
                <w:szCs w:val="22"/>
              </w:rPr>
              <w:t xml:space="preserve"> Cardiovascular system</w:t>
            </w:r>
          </w:p>
          <w:p w:rsidR="00BE2876" w:rsidRPr="00B95289" w:rsidRDefault="00BE2876" w:rsidP="00141F0A">
            <w:pPr>
              <w:pStyle w:val="ListParagraph"/>
              <w:spacing w:after="0" w:line="240" w:lineRule="auto"/>
              <w:ind w:left="360"/>
              <w:rPr>
                <w:rFonts w:ascii="Garamond" w:hAnsi="Garamond"/>
                <w:sz w:val="22"/>
                <w:szCs w:val="22"/>
              </w:rPr>
            </w:pPr>
          </w:p>
        </w:tc>
      </w:tr>
      <w:tr w:rsidR="00BE2876" w:rsidRPr="003637E5" w:rsidTr="00141F0A">
        <w:trPr>
          <w:trHeight w:val="524"/>
        </w:trPr>
        <w:tc>
          <w:tcPr>
            <w:tcW w:w="2276" w:type="dxa"/>
          </w:tcPr>
          <w:p w:rsidR="00BE2876" w:rsidRPr="00321C38" w:rsidRDefault="00BE2876" w:rsidP="00141F0A">
            <w:pPr>
              <w:jc w:val="center"/>
              <w:rPr>
                <w:rFonts w:ascii="Garamond" w:hAnsi="Garamond"/>
                <w:b/>
                <w:bCs/>
                <w:sz w:val="22"/>
                <w:szCs w:val="22"/>
              </w:rPr>
            </w:pPr>
          </w:p>
          <w:p w:rsidR="00BE2876" w:rsidRPr="00321C38" w:rsidRDefault="00BE2876" w:rsidP="00141F0A">
            <w:pPr>
              <w:jc w:val="center"/>
              <w:rPr>
                <w:rFonts w:ascii="Garamond" w:hAnsi="Garamond"/>
                <w:b/>
                <w:bCs/>
                <w:sz w:val="22"/>
                <w:szCs w:val="22"/>
              </w:rPr>
            </w:pPr>
            <w:r w:rsidRPr="00321C38">
              <w:rPr>
                <w:rFonts w:ascii="Garamond" w:hAnsi="Garamond"/>
                <w:b/>
                <w:bCs/>
                <w:sz w:val="22"/>
                <w:szCs w:val="22"/>
              </w:rPr>
              <w:t>Respiratory</w:t>
            </w:r>
          </w:p>
          <w:p w:rsidR="00BE2876" w:rsidRPr="00321C38" w:rsidRDefault="00BE2876" w:rsidP="00141F0A">
            <w:pPr>
              <w:rPr>
                <w:rFonts w:ascii="Garamond" w:hAnsi="Garamond"/>
                <w:b/>
                <w:bCs/>
                <w:sz w:val="22"/>
                <w:szCs w:val="22"/>
              </w:rPr>
            </w:pPr>
          </w:p>
        </w:tc>
        <w:tc>
          <w:tcPr>
            <w:tcW w:w="3294" w:type="dxa"/>
          </w:tcPr>
          <w:p w:rsidR="00BE2876" w:rsidRPr="00B95289" w:rsidRDefault="00BE2876" w:rsidP="00BE2876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 w:rsidRPr="00B95289">
              <w:rPr>
                <w:rFonts w:ascii="Garamond" w:hAnsi="Garamond"/>
                <w:sz w:val="22"/>
                <w:szCs w:val="22"/>
              </w:rPr>
              <w:t>Nasal passages</w:t>
            </w:r>
            <w:r>
              <w:rPr>
                <w:rFonts w:ascii="Garamond" w:hAnsi="Garamond"/>
                <w:sz w:val="22"/>
                <w:szCs w:val="22"/>
              </w:rPr>
              <w:t xml:space="preserve"> (inhale air)</w:t>
            </w:r>
          </w:p>
          <w:p w:rsidR="00BE2876" w:rsidRPr="00B95289" w:rsidRDefault="00BE2876" w:rsidP="00BE2876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 w:rsidRPr="00B95289">
              <w:rPr>
                <w:rFonts w:ascii="Garamond" w:hAnsi="Garamond"/>
                <w:sz w:val="22"/>
                <w:szCs w:val="22"/>
              </w:rPr>
              <w:t>Pharynx</w:t>
            </w:r>
            <w:r>
              <w:rPr>
                <w:rFonts w:ascii="Garamond" w:hAnsi="Garamond"/>
                <w:sz w:val="22"/>
                <w:szCs w:val="22"/>
              </w:rPr>
              <w:t xml:space="preserve"> (throat, passageway for air)</w:t>
            </w:r>
          </w:p>
          <w:p w:rsidR="00BE2876" w:rsidRPr="00B95289" w:rsidRDefault="00BE2876" w:rsidP="00BE2876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 w:rsidRPr="00B95289">
              <w:rPr>
                <w:rFonts w:ascii="Garamond" w:hAnsi="Garamond"/>
                <w:sz w:val="22"/>
                <w:szCs w:val="22"/>
              </w:rPr>
              <w:t>Larynx</w:t>
            </w:r>
            <w:r>
              <w:rPr>
                <w:rFonts w:ascii="Garamond" w:hAnsi="Garamond"/>
                <w:sz w:val="22"/>
                <w:szCs w:val="22"/>
              </w:rPr>
              <w:t xml:space="preserve"> (speech)</w:t>
            </w:r>
          </w:p>
          <w:p w:rsidR="00BE2876" w:rsidRPr="00B95289" w:rsidRDefault="00BE2876" w:rsidP="00BE2876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 w:rsidRPr="00B95289">
              <w:rPr>
                <w:rFonts w:ascii="Garamond" w:hAnsi="Garamond"/>
                <w:sz w:val="22"/>
                <w:szCs w:val="22"/>
              </w:rPr>
              <w:t>Trachea</w:t>
            </w:r>
            <w:r>
              <w:rPr>
                <w:rFonts w:ascii="Garamond" w:hAnsi="Garamond"/>
                <w:sz w:val="22"/>
                <w:szCs w:val="22"/>
              </w:rPr>
              <w:t xml:space="preserve"> (passageway for air)</w:t>
            </w:r>
          </w:p>
          <w:p w:rsidR="00BE2876" w:rsidRPr="00B95289" w:rsidRDefault="00BE2876" w:rsidP="00BE2876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 w:rsidRPr="00B95289">
              <w:rPr>
                <w:rFonts w:ascii="Garamond" w:hAnsi="Garamond"/>
                <w:sz w:val="22"/>
                <w:szCs w:val="22"/>
              </w:rPr>
              <w:t>Bronchi</w:t>
            </w:r>
            <w:r>
              <w:rPr>
                <w:rFonts w:ascii="Garamond" w:hAnsi="Garamond"/>
                <w:sz w:val="22"/>
                <w:szCs w:val="22"/>
              </w:rPr>
              <w:t xml:space="preserve"> (tubes leading to lungs for air passage)</w:t>
            </w:r>
          </w:p>
          <w:p w:rsidR="00BE2876" w:rsidRDefault="00BE2876" w:rsidP="00BE2876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 w:rsidRPr="00B95289">
              <w:rPr>
                <w:rFonts w:ascii="Garamond" w:hAnsi="Garamond"/>
                <w:sz w:val="22"/>
                <w:szCs w:val="22"/>
              </w:rPr>
              <w:t>Lungs</w:t>
            </w:r>
            <w:r>
              <w:rPr>
                <w:rFonts w:ascii="Garamond" w:hAnsi="Garamond"/>
                <w:sz w:val="22"/>
                <w:szCs w:val="22"/>
              </w:rPr>
              <w:t xml:space="preserve"> (</w:t>
            </w:r>
            <w:r w:rsidRPr="00B95289">
              <w:rPr>
                <w:rFonts w:ascii="Garamond" w:hAnsi="Garamond"/>
                <w:sz w:val="22"/>
                <w:szCs w:val="22"/>
              </w:rPr>
              <w:t>O</w:t>
            </w:r>
            <w:r w:rsidRPr="007E2AA8">
              <w:rPr>
                <w:rFonts w:ascii="Garamond" w:hAnsi="Garamond"/>
                <w:sz w:val="22"/>
                <w:szCs w:val="22"/>
                <w:vertAlign w:val="subscript"/>
              </w:rPr>
              <w:t>2</w:t>
            </w:r>
            <w:r>
              <w:rPr>
                <w:rFonts w:ascii="Garamond" w:hAnsi="Garamond"/>
                <w:sz w:val="22"/>
                <w:szCs w:val="22"/>
              </w:rPr>
              <w:t>/</w:t>
            </w:r>
            <w:r w:rsidRPr="00D06D1C">
              <w:rPr>
                <w:rFonts w:ascii="Garamond" w:hAnsi="Garamond"/>
                <w:sz w:val="22"/>
                <w:szCs w:val="22"/>
              </w:rPr>
              <w:t>CO</w:t>
            </w:r>
            <w:r w:rsidRPr="00D06D1C">
              <w:rPr>
                <w:rFonts w:ascii="Garamond" w:hAnsi="Garamond"/>
                <w:sz w:val="22"/>
                <w:szCs w:val="22"/>
                <w:vertAlign w:val="subscript"/>
              </w:rPr>
              <w:t>2</w:t>
            </w:r>
            <w:r>
              <w:rPr>
                <w:rFonts w:ascii="Garamond" w:hAnsi="Garamond"/>
                <w:sz w:val="22"/>
                <w:szCs w:val="22"/>
              </w:rPr>
              <w:t xml:space="preserve"> exchange)</w:t>
            </w:r>
          </w:p>
          <w:p w:rsidR="00BE2876" w:rsidRPr="00D06D1C" w:rsidRDefault="00BE2876" w:rsidP="00BE2876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lastRenderedPageBreak/>
              <w:t>Diaphragm (muscle that aids breathing)</w:t>
            </w:r>
          </w:p>
        </w:tc>
        <w:tc>
          <w:tcPr>
            <w:tcW w:w="4510" w:type="dxa"/>
          </w:tcPr>
          <w:p w:rsidR="00BE2876" w:rsidRPr="00B95289" w:rsidRDefault="00BE2876" w:rsidP="00BE2876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 w:rsidRPr="00B95289">
              <w:rPr>
                <w:rFonts w:ascii="Garamond" w:hAnsi="Garamond"/>
                <w:sz w:val="22"/>
                <w:szCs w:val="22"/>
              </w:rPr>
              <w:lastRenderedPageBreak/>
              <w:t>Supply O</w:t>
            </w:r>
            <w:r w:rsidRPr="007E2AA8">
              <w:rPr>
                <w:rFonts w:ascii="Garamond" w:hAnsi="Garamond"/>
                <w:sz w:val="22"/>
                <w:szCs w:val="22"/>
                <w:vertAlign w:val="subscript"/>
              </w:rPr>
              <w:t>2</w:t>
            </w:r>
          </w:p>
          <w:p w:rsidR="00BE2876" w:rsidRPr="00B95289" w:rsidRDefault="00BE2876" w:rsidP="00BE2876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 w:rsidRPr="00B95289">
              <w:rPr>
                <w:rFonts w:ascii="Garamond" w:hAnsi="Garamond"/>
                <w:sz w:val="22"/>
                <w:szCs w:val="22"/>
              </w:rPr>
              <w:t>Remove CO</w:t>
            </w:r>
            <w:r w:rsidRPr="007E2AA8">
              <w:rPr>
                <w:rFonts w:ascii="Garamond" w:hAnsi="Garamond"/>
                <w:sz w:val="22"/>
                <w:szCs w:val="22"/>
                <w:vertAlign w:val="subscript"/>
              </w:rPr>
              <w:t>2</w:t>
            </w:r>
          </w:p>
        </w:tc>
      </w:tr>
      <w:tr w:rsidR="00BE2876" w:rsidRPr="003637E5" w:rsidTr="00141F0A">
        <w:trPr>
          <w:trHeight w:val="1649"/>
        </w:trPr>
        <w:tc>
          <w:tcPr>
            <w:tcW w:w="2276" w:type="dxa"/>
          </w:tcPr>
          <w:p w:rsidR="00BE2876" w:rsidRPr="00321C38" w:rsidRDefault="00BE2876" w:rsidP="00141F0A">
            <w:pPr>
              <w:jc w:val="center"/>
              <w:rPr>
                <w:rFonts w:ascii="Garamond" w:hAnsi="Garamond"/>
                <w:b/>
                <w:bCs/>
                <w:sz w:val="22"/>
                <w:szCs w:val="22"/>
              </w:rPr>
            </w:pPr>
          </w:p>
          <w:p w:rsidR="00BE2876" w:rsidRPr="00321C38" w:rsidRDefault="00BE2876" w:rsidP="00141F0A">
            <w:pPr>
              <w:jc w:val="center"/>
              <w:rPr>
                <w:rFonts w:ascii="Garamond" w:hAnsi="Garamond"/>
                <w:b/>
                <w:bCs/>
                <w:sz w:val="22"/>
                <w:szCs w:val="22"/>
              </w:rPr>
            </w:pPr>
            <w:r w:rsidRPr="00321C38">
              <w:rPr>
                <w:rFonts w:ascii="Garamond" w:hAnsi="Garamond"/>
                <w:b/>
                <w:bCs/>
                <w:sz w:val="22"/>
                <w:szCs w:val="22"/>
              </w:rPr>
              <w:t>Digestive</w:t>
            </w:r>
          </w:p>
          <w:p w:rsidR="00BE2876" w:rsidRPr="00321C38" w:rsidRDefault="00BE2876" w:rsidP="00141F0A">
            <w:pPr>
              <w:rPr>
                <w:rFonts w:ascii="Garamond" w:hAnsi="Garamond"/>
                <w:b/>
                <w:bCs/>
                <w:sz w:val="22"/>
                <w:szCs w:val="22"/>
              </w:rPr>
            </w:pPr>
          </w:p>
          <w:p w:rsidR="00BE2876" w:rsidRPr="00321C38" w:rsidRDefault="00BE2876" w:rsidP="00141F0A">
            <w:pPr>
              <w:rPr>
                <w:rFonts w:ascii="Garamond" w:hAnsi="Garamond"/>
                <w:b/>
                <w:bCs/>
                <w:sz w:val="22"/>
                <w:szCs w:val="22"/>
              </w:rPr>
            </w:pPr>
          </w:p>
        </w:tc>
        <w:tc>
          <w:tcPr>
            <w:tcW w:w="3294" w:type="dxa"/>
          </w:tcPr>
          <w:p w:rsidR="00BE2876" w:rsidRPr="00B95289" w:rsidRDefault="00BE2876" w:rsidP="00BE2876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 w:rsidRPr="00B95289">
              <w:rPr>
                <w:rFonts w:ascii="Garamond" w:hAnsi="Garamond"/>
                <w:sz w:val="22"/>
                <w:szCs w:val="22"/>
              </w:rPr>
              <w:t>Mouth</w:t>
            </w:r>
            <w:r>
              <w:rPr>
                <w:rFonts w:ascii="Garamond" w:hAnsi="Garamond"/>
                <w:sz w:val="22"/>
                <w:szCs w:val="22"/>
              </w:rPr>
              <w:t xml:space="preserve"> (take in food)</w:t>
            </w:r>
          </w:p>
          <w:p w:rsidR="00BE2876" w:rsidRPr="00B95289" w:rsidRDefault="00BE2876" w:rsidP="00BE2876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 w:rsidRPr="00B95289">
              <w:rPr>
                <w:rFonts w:ascii="Garamond" w:hAnsi="Garamond"/>
                <w:sz w:val="22"/>
                <w:szCs w:val="22"/>
              </w:rPr>
              <w:t>Esophagus</w:t>
            </w:r>
            <w:r>
              <w:rPr>
                <w:rFonts w:ascii="Garamond" w:hAnsi="Garamond"/>
                <w:sz w:val="22"/>
                <w:szCs w:val="22"/>
              </w:rPr>
              <w:t xml:space="preserve"> (tube to stomach)</w:t>
            </w:r>
          </w:p>
          <w:p w:rsidR="00BE2876" w:rsidRPr="00B95289" w:rsidRDefault="00BE2876" w:rsidP="00BE2876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 w:rsidRPr="00B95289">
              <w:rPr>
                <w:rFonts w:ascii="Garamond" w:hAnsi="Garamond"/>
                <w:sz w:val="22"/>
                <w:szCs w:val="22"/>
              </w:rPr>
              <w:t>Stomach</w:t>
            </w:r>
            <w:r>
              <w:rPr>
                <w:rFonts w:ascii="Garamond" w:hAnsi="Garamond"/>
                <w:sz w:val="22"/>
                <w:szCs w:val="22"/>
              </w:rPr>
              <w:t xml:space="preserve"> (chemical &amp; physical digestion)</w:t>
            </w:r>
          </w:p>
          <w:p w:rsidR="00BE2876" w:rsidRPr="00B95289" w:rsidRDefault="00BE2876" w:rsidP="00BE2876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 w:rsidRPr="00B95289">
              <w:rPr>
                <w:rFonts w:ascii="Garamond" w:hAnsi="Garamond"/>
                <w:sz w:val="22"/>
                <w:szCs w:val="22"/>
              </w:rPr>
              <w:t>Small intestine</w:t>
            </w:r>
            <w:r>
              <w:rPr>
                <w:rFonts w:ascii="Garamond" w:hAnsi="Garamond"/>
                <w:sz w:val="22"/>
                <w:szCs w:val="22"/>
              </w:rPr>
              <w:t xml:space="preserve"> (absorbs nutrients)</w:t>
            </w:r>
          </w:p>
          <w:p w:rsidR="00BE2876" w:rsidRPr="00B95289" w:rsidRDefault="00BE2876" w:rsidP="00BE2876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 w:rsidRPr="00B95289">
              <w:rPr>
                <w:rFonts w:ascii="Garamond" w:hAnsi="Garamond"/>
                <w:sz w:val="22"/>
                <w:szCs w:val="22"/>
              </w:rPr>
              <w:t>Large intestine</w:t>
            </w:r>
            <w:r>
              <w:rPr>
                <w:rFonts w:ascii="Garamond" w:hAnsi="Garamond"/>
                <w:sz w:val="22"/>
                <w:szCs w:val="22"/>
              </w:rPr>
              <w:t xml:space="preserve">/Colon (absorbs, transports waste, reclaims </w:t>
            </w:r>
            <w:r w:rsidRPr="00B95289">
              <w:rPr>
                <w:rFonts w:ascii="Garamond" w:hAnsi="Garamond"/>
                <w:sz w:val="22"/>
                <w:szCs w:val="22"/>
              </w:rPr>
              <w:t>H</w:t>
            </w:r>
            <w:r w:rsidRPr="007E2AA8">
              <w:rPr>
                <w:rFonts w:ascii="Garamond" w:hAnsi="Garamond"/>
                <w:sz w:val="22"/>
                <w:szCs w:val="22"/>
                <w:vertAlign w:val="subscript"/>
              </w:rPr>
              <w:t>2</w:t>
            </w:r>
            <w:r w:rsidRPr="00B95289">
              <w:rPr>
                <w:rFonts w:ascii="Garamond" w:hAnsi="Garamond"/>
                <w:sz w:val="22"/>
                <w:szCs w:val="22"/>
              </w:rPr>
              <w:t>O</w:t>
            </w:r>
            <w:r>
              <w:rPr>
                <w:rFonts w:ascii="Garamond" w:hAnsi="Garamond"/>
                <w:sz w:val="22"/>
                <w:szCs w:val="22"/>
              </w:rPr>
              <w:t xml:space="preserve">) </w:t>
            </w:r>
          </w:p>
          <w:p w:rsidR="00BE2876" w:rsidRPr="00B95289" w:rsidRDefault="00BE2876" w:rsidP="00BE2876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 w:rsidRPr="00B95289">
              <w:rPr>
                <w:rFonts w:ascii="Garamond" w:hAnsi="Garamond"/>
                <w:sz w:val="22"/>
                <w:szCs w:val="22"/>
              </w:rPr>
              <w:t>Rectum</w:t>
            </w:r>
            <w:r>
              <w:rPr>
                <w:rFonts w:ascii="Garamond" w:hAnsi="Garamond"/>
                <w:sz w:val="22"/>
                <w:szCs w:val="22"/>
              </w:rPr>
              <w:t xml:space="preserve"> (waste storage before excretion)</w:t>
            </w:r>
          </w:p>
          <w:p w:rsidR="00BE2876" w:rsidRDefault="00BE2876" w:rsidP="00BE2876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 w:rsidRPr="00B95289">
              <w:rPr>
                <w:rFonts w:ascii="Garamond" w:hAnsi="Garamond"/>
                <w:sz w:val="22"/>
                <w:szCs w:val="22"/>
              </w:rPr>
              <w:t>Liver (</w:t>
            </w:r>
            <w:r>
              <w:rPr>
                <w:rFonts w:ascii="Garamond" w:hAnsi="Garamond"/>
                <w:sz w:val="22"/>
                <w:szCs w:val="22"/>
              </w:rPr>
              <w:t>detoxifies blood)</w:t>
            </w:r>
          </w:p>
          <w:p w:rsidR="00BE2876" w:rsidRPr="00B95289" w:rsidRDefault="00BE2876" w:rsidP="00BE2876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Cystic duct (tube </w:t>
            </w:r>
            <w:r w:rsidRPr="00B95289">
              <w:rPr>
                <w:rFonts w:ascii="Garamond" w:hAnsi="Garamond"/>
                <w:sz w:val="22"/>
                <w:szCs w:val="22"/>
              </w:rPr>
              <w:t>bile</w:t>
            </w:r>
            <w:r>
              <w:rPr>
                <w:rFonts w:ascii="Garamond" w:hAnsi="Garamond"/>
                <w:sz w:val="22"/>
                <w:szCs w:val="22"/>
              </w:rPr>
              <w:t xml:space="preserve"> travels through when secreted into duodenum</w:t>
            </w:r>
            <w:r w:rsidRPr="00B95289">
              <w:rPr>
                <w:rFonts w:ascii="Garamond" w:hAnsi="Garamond"/>
                <w:sz w:val="22"/>
                <w:szCs w:val="22"/>
              </w:rPr>
              <w:t>)</w:t>
            </w:r>
          </w:p>
          <w:p w:rsidR="00BE2876" w:rsidRPr="00D14DCF" w:rsidRDefault="00BE2876" w:rsidP="00BE2876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Garamond" w:hAnsi="Garamond"/>
              </w:rPr>
            </w:pPr>
            <w:r w:rsidRPr="00B95289">
              <w:rPr>
                <w:rFonts w:ascii="Garamond" w:hAnsi="Garamond"/>
                <w:sz w:val="22"/>
                <w:szCs w:val="22"/>
              </w:rPr>
              <w:t xml:space="preserve">Pancreas </w:t>
            </w:r>
            <w:r>
              <w:rPr>
                <w:rFonts w:ascii="Garamond" w:hAnsi="Garamond"/>
                <w:sz w:val="22"/>
                <w:szCs w:val="22"/>
              </w:rPr>
              <w:t>(produces insulin and other enzymes that break down food)</w:t>
            </w:r>
          </w:p>
          <w:p w:rsidR="00BE2876" w:rsidRPr="00D14DCF" w:rsidRDefault="00BE2876" w:rsidP="00BE2876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  <w:sz w:val="22"/>
                <w:szCs w:val="22"/>
              </w:rPr>
              <w:t>Gallbladder (stores bile)</w:t>
            </w:r>
          </w:p>
          <w:p w:rsidR="00BE2876" w:rsidRPr="00D14DCF" w:rsidRDefault="00BE2876" w:rsidP="00BE2876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  <w:sz w:val="22"/>
                <w:szCs w:val="22"/>
              </w:rPr>
              <w:t>Appendix (pouch of large intestine that contains lymphoid tissue)</w:t>
            </w:r>
          </w:p>
          <w:p w:rsidR="00BE2876" w:rsidRPr="00B95289" w:rsidRDefault="00BE2876" w:rsidP="00BE2876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  <w:sz w:val="22"/>
                <w:szCs w:val="22"/>
              </w:rPr>
              <w:t>Duodenum (1</w:t>
            </w:r>
            <w:r w:rsidRPr="00D14DCF">
              <w:rPr>
                <w:rFonts w:ascii="Garamond" w:hAnsi="Garamond"/>
                <w:sz w:val="22"/>
                <w:szCs w:val="22"/>
                <w:vertAlign w:val="superscript"/>
              </w:rPr>
              <w:t>st</w:t>
            </w:r>
            <w:r>
              <w:rPr>
                <w:rFonts w:ascii="Garamond" w:hAnsi="Garamond"/>
                <w:sz w:val="22"/>
                <w:szCs w:val="22"/>
              </w:rPr>
              <w:t xml:space="preserve"> part of small intestine and location where digestive enzymes &amp; bile secreted)</w:t>
            </w:r>
          </w:p>
        </w:tc>
        <w:tc>
          <w:tcPr>
            <w:tcW w:w="4510" w:type="dxa"/>
          </w:tcPr>
          <w:p w:rsidR="00BE2876" w:rsidRPr="00B95289" w:rsidRDefault="00BE2876" w:rsidP="00BE2876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 w:rsidRPr="00B95289">
              <w:rPr>
                <w:rFonts w:ascii="Garamond" w:hAnsi="Garamond"/>
                <w:sz w:val="22"/>
                <w:szCs w:val="22"/>
              </w:rPr>
              <w:t xml:space="preserve">Break down food (mouth </w:t>
            </w:r>
            <w:r w:rsidRPr="00B95289">
              <w:rPr>
                <w:rFonts w:ascii="Garamond" w:hAnsi="Garamond"/>
                <w:sz w:val="22"/>
                <w:szCs w:val="22"/>
              </w:rPr>
              <w:sym w:font="Wingdings" w:char="F0E0"/>
            </w:r>
            <w:r w:rsidRPr="00B95289">
              <w:rPr>
                <w:rFonts w:ascii="Garamond" w:hAnsi="Garamond"/>
                <w:sz w:val="22"/>
                <w:szCs w:val="22"/>
              </w:rPr>
              <w:t xml:space="preserve"> small intestine)</w:t>
            </w:r>
          </w:p>
          <w:p w:rsidR="00BE2876" w:rsidRPr="00B95289" w:rsidRDefault="00BE2876" w:rsidP="00BE2876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 w:rsidRPr="00B95289">
              <w:rPr>
                <w:rFonts w:ascii="Garamond" w:hAnsi="Garamond"/>
                <w:sz w:val="22"/>
                <w:szCs w:val="22"/>
              </w:rPr>
              <w:t>Reclaim H</w:t>
            </w:r>
            <w:r w:rsidRPr="007E2AA8">
              <w:rPr>
                <w:rFonts w:ascii="Garamond" w:hAnsi="Garamond"/>
                <w:sz w:val="22"/>
                <w:szCs w:val="22"/>
                <w:vertAlign w:val="subscript"/>
              </w:rPr>
              <w:t>2</w:t>
            </w:r>
            <w:r w:rsidRPr="00B95289">
              <w:rPr>
                <w:rFonts w:ascii="Garamond" w:hAnsi="Garamond"/>
                <w:sz w:val="22"/>
                <w:szCs w:val="22"/>
              </w:rPr>
              <w:t>O (l</w:t>
            </w:r>
            <w:r>
              <w:rPr>
                <w:rFonts w:ascii="Garamond" w:hAnsi="Garamond"/>
                <w:sz w:val="22"/>
                <w:szCs w:val="22"/>
              </w:rPr>
              <w:t>arge</w:t>
            </w:r>
            <w:r w:rsidRPr="00B95289">
              <w:rPr>
                <w:rFonts w:ascii="Garamond" w:hAnsi="Garamond"/>
                <w:sz w:val="22"/>
                <w:szCs w:val="22"/>
              </w:rPr>
              <w:t xml:space="preserve"> intestine)</w:t>
            </w:r>
          </w:p>
        </w:tc>
      </w:tr>
      <w:tr w:rsidR="00BE2876" w:rsidRPr="003637E5" w:rsidTr="00141F0A">
        <w:trPr>
          <w:trHeight w:val="992"/>
        </w:trPr>
        <w:tc>
          <w:tcPr>
            <w:tcW w:w="2276" w:type="dxa"/>
          </w:tcPr>
          <w:p w:rsidR="00BE2876" w:rsidRPr="00321C38" w:rsidRDefault="00BE2876" w:rsidP="00141F0A">
            <w:pPr>
              <w:jc w:val="center"/>
              <w:rPr>
                <w:rFonts w:ascii="Garamond" w:hAnsi="Garamond"/>
                <w:b/>
                <w:bCs/>
                <w:sz w:val="22"/>
                <w:szCs w:val="22"/>
              </w:rPr>
            </w:pPr>
          </w:p>
          <w:p w:rsidR="00BE2876" w:rsidRPr="00321C38" w:rsidRDefault="00BE2876" w:rsidP="00141F0A">
            <w:pPr>
              <w:jc w:val="center"/>
              <w:rPr>
                <w:rFonts w:ascii="Garamond" w:hAnsi="Garamond"/>
                <w:b/>
                <w:bCs/>
                <w:sz w:val="22"/>
                <w:szCs w:val="22"/>
              </w:rPr>
            </w:pPr>
            <w:r w:rsidRPr="00321C38">
              <w:rPr>
                <w:rFonts w:ascii="Garamond" w:hAnsi="Garamond"/>
                <w:b/>
                <w:bCs/>
                <w:sz w:val="22"/>
                <w:szCs w:val="22"/>
              </w:rPr>
              <w:t>Urinary</w:t>
            </w:r>
          </w:p>
        </w:tc>
        <w:tc>
          <w:tcPr>
            <w:tcW w:w="3294" w:type="dxa"/>
          </w:tcPr>
          <w:p w:rsidR="00BE2876" w:rsidRPr="00B95289" w:rsidRDefault="00BE2876" w:rsidP="00BE287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 w:rsidRPr="00B95289">
              <w:rPr>
                <w:rFonts w:ascii="Garamond" w:hAnsi="Garamond"/>
                <w:sz w:val="22"/>
                <w:szCs w:val="22"/>
              </w:rPr>
              <w:t>Kidney</w:t>
            </w:r>
            <w:r>
              <w:rPr>
                <w:rFonts w:ascii="Garamond" w:hAnsi="Garamond"/>
                <w:sz w:val="22"/>
                <w:szCs w:val="22"/>
              </w:rPr>
              <w:t xml:space="preserve"> (filters blood &amp; removes toxins)</w:t>
            </w:r>
          </w:p>
          <w:p w:rsidR="00BE2876" w:rsidRPr="00B95289" w:rsidRDefault="00BE2876" w:rsidP="00BE287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 w:rsidRPr="00B95289">
              <w:rPr>
                <w:rFonts w:ascii="Garamond" w:hAnsi="Garamond"/>
                <w:sz w:val="22"/>
                <w:szCs w:val="22"/>
              </w:rPr>
              <w:t>Ureter</w:t>
            </w:r>
            <w:r>
              <w:rPr>
                <w:rFonts w:ascii="Garamond" w:hAnsi="Garamond"/>
                <w:sz w:val="22"/>
                <w:szCs w:val="22"/>
              </w:rPr>
              <w:t xml:space="preserve"> (tube from kidney to bladder)</w:t>
            </w:r>
          </w:p>
          <w:p w:rsidR="00BE2876" w:rsidRPr="00B95289" w:rsidRDefault="00BE2876" w:rsidP="00BE287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 w:rsidRPr="00B95289">
              <w:rPr>
                <w:rFonts w:ascii="Garamond" w:hAnsi="Garamond"/>
                <w:sz w:val="22"/>
                <w:szCs w:val="22"/>
              </w:rPr>
              <w:t>Urethra</w:t>
            </w:r>
            <w:r>
              <w:rPr>
                <w:rFonts w:ascii="Garamond" w:hAnsi="Garamond"/>
                <w:sz w:val="22"/>
                <w:szCs w:val="22"/>
              </w:rPr>
              <w:t xml:space="preserve"> (tube from bladder out of body)</w:t>
            </w:r>
          </w:p>
          <w:p w:rsidR="00BE2876" w:rsidRPr="00B95289" w:rsidRDefault="00BE2876" w:rsidP="00BE287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Urinary </w:t>
            </w:r>
            <w:r w:rsidRPr="00B95289">
              <w:rPr>
                <w:rFonts w:ascii="Garamond" w:hAnsi="Garamond"/>
                <w:sz w:val="22"/>
                <w:szCs w:val="22"/>
              </w:rPr>
              <w:t>Bladder</w:t>
            </w:r>
            <w:r>
              <w:rPr>
                <w:rFonts w:ascii="Garamond" w:hAnsi="Garamond"/>
                <w:sz w:val="22"/>
                <w:szCs w:val="22"/>
              </w:rPr>
              <w:t xml:space="preserve"> (urine storage)</w:t>
            </w:r>
          </w:p>
        </w:tc>
        <w:tc>
          <w:tcPr>
            <w:tcW w:w="4510" w:type="dxa"/>
          </w:tcPr>
          <w:p w:rsidR="00BE2876" w:rsidRPr="00B95289" w:rsidRDefault="00BE2876" w:rsidP="00BE287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 w:rsidRPr="00B95289">
              <w:rPr>
                <w:rFonts w:ascii="Garamond" w:hAnsi="Garamond"/>
                <w:sz w:val="22"/>
                <w:szCs w:val="22"/>
              </w:rPr>
              <w:t xml:space="preserve">Remove </w:t>
            </w:r>
            <w:r>
              <w:rPr>
                <w:rFonts w:ascii="Garamond" w:hAnsi="Garamond"/>
                <w:sz w:val="22"/>
                <w:szCs w:val="22"/>
              </w:rPr>
              <w:t xml:space="preserve">nitrogenous </w:t>
            </w:r>
            <w:r w:rsidRPr="00B95289">
              <w:rPr>
                <w:rFonts w:ascii="Garamond" w:hAnsi="Garamond"/>
                <w:sz w:val="22"/>
                <w:szCs w:val="22"/>
              </w:rPr>
              <w:t>waste from blood</w:t>
            </w:r>
          </w:p>
          <w:p w:rsidR="00BE2876" w:rsidRPr="00B95289" w:rsidRDefault="00BE2876" w:rsidP="00BE287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 w:rsidRPr="00B95289">
              <w:rPr>
                <w:rFonts w:ascii="Garamond" w:hAnsi="Garamond"/>
                <w:sz w:val="22"/>
                <w:szCs w:val="22"/>
              </w:rPr>
              <w:t xml:space="preserve">Salt/ electrolyte balance </w:t>
            </w:r>
          </w:p>
          <w:p w:rsidR="00BE2876" w:rsidRPr="00B95289" w:rsidRDefault="00BE2876" w:rsidP="00BE287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 w:rsidRPr="00B95289">
              <w:rPr>
                <w:rFonts w:ascii="Garamond" w:hAnsi="Garamond"/>
                <w:sz w:val="22"/>
                <w:szCs w:val="22"/>
              </w:rPr>
              <w:t>Acid/base balance of blood</w:t>
            </w:r>
          </w:p>
        </w:tc>
      </w:tr>
      <w:tr w:rsidR="00BE2876" w:rsidRPr="003637E5" w:rsidTr="00141F0A">
        <w:trPr>
          <w:trHeight w:val="515"/>
        </w:trPr>
        <w:tc>
          <w:tcPr>
            <w:tcW w:w="2276" w:type="dxa"/>
          </w:tcPr>
          <w:p w:rsidR="00BE2876" w:rsidRPr="00321C38" w:rsidRDefault="00BE2876" w:rsidP="00141F0A">
            <w:pPr>
              <w:jc w:val="center"/>
              <w:rPr>
                <w:rFonts w:ascii="Garamond" w:hAnsi="Garamond"/>
                <w:b/>
                <w:bCs/>
                <w:sz w:val="22"/>
                <w:szCs w:val="22"/>
              </w:rPr>
            </w:pPr>
          </w:p>
          <w:p w:rsidR="00BE2876" w:rsidRPr="00321C38" w:rsidRDefault="00BE2876" w:rsidP="00141F0A">
            <w:pPr>
              <w:jc w:val="center"/>
              <w:rPr>
                <w:rFonts w:ascii="Garamond" w:hAnsi="Garamond"/>
                <w:b/>
                <w:bCs/>
                <w:sz w:val="22"/>
                <w:szCs w:val="22"/>
              </w:rPr>
            </w:pPr>
          </w:p>
          <w:p w:rsidR="00BE2876" w:rsidRPr="00321C38" w:rsidRDefault="00BE2876" w:rsidP="00141F0A">
            <w:pPr>
              <w:jc w:val="center"/>
              <w:rPr>
                <w:rFonts w:ascii="Garamond" w:hAnsi="Garamond"/>
                <w:b/>
                <w:bCs/>
                <w:sz w:val="22"/>
                <w:szCs w:val="22"/>
              </w:rPr>
            </w:pPr>
            <w:r w:rsidRPr="00321C38">
              <w:rPr>
                <w:rFonts w:ascii="Garamond" w:hAnsi="Garamond"/>
                <w:b/>
                <w:bCs/>
                <w:sz w:val="22"/>
                <w:szCs w:val="22"/>
              </w:rPr>
              <w:t>Reproductive</w:t>
            </w:r>
          </w:p>
          <w:p w:rsidR="00BE2876" w:rsidRPr="00321C38" w:rsidRDefault="00BE2876" w:rsidP="00141F0A">
            <w:pPr>
              <w:rPr>
                <w:rFonts w:ascii="Garamond" w:hAnsi="Garamond"/>
                <w:b/>
                <w:bCs/>
                <w:sz w:val="22"/>
                <w:szCs w:val="22"/>
              </w:rPr>
            </w:pPr>
          </w:p>
          <w:p w:rsidR="00BE2876" w:rsidRPr="00321C38" w:rsidRDefault="00BE2876" w:rsidP="00141F0A">
            <w:pPr>
              <w:rPr>
                <w:rFonts w:ascii="Garamond" w:hAnsi="Garamond"/>
                <w:b/>
                <w:bCs/>
                <w:sz w:val="22"/>
                <w:szCs w:val="22"/>
              </w:rPr>
            </w:pPr>
          </w:p>
          <w:p w:rsidR="00BE2876" w:rsidRPr="00321C38" w:rsidRDefault="00BE2876" w:rsidP="00141F0A">
            <w:pPr>
              <w:rPr>
                <w:rFonts w:ascii="Garamond" w:hAnsi="Garamond"/>
                <w:b/>
                <w:bCs/>
                <w:sz w:val="22"/>
                <w:szCs w:val="22"/>
              </w:rPr>
            </w:pPr>
          </w:p>
        </w:tc>
        <w:tc>
          <w:tcPr>
            <w:tcW w:w="3294" w:type="dxa"/>
          </w:tcPr>
          <w:p w:rsidR="00BE2876" w:rsidRPr="00B95289" w:rsidRDefault="00BE2876" w:rsidP="00141F0A">
            <w:pPr>
              <w:rPr>
                <w:rFonts w:ascii="Garamond" w:hAnsi="Garamond"/>
                <w:sz w:val="22"/>
                <w:szCs w:val="22"/>
              </w:rPr>
            </w:pPr>
            <w:r w:rsidRPr="00B95289">
              <w:rPr>
                <w:rFonts w:ascii="Garamond" w:hAnsi="Garamond"/>
                <w:sz w:val="22"/>
                <w:szCs w:val="22"/>
              </w:rPr>
              <w:t>Male</w:t>
            </w:r>
          </w:p>
          <w:p w:rsidR="00BE2876" w:rsidRPr="00B95289" w:rsidRDefault="00BE2876" w:rsidP="00BE2876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Testes (produce sperm &amp; testosterone)</w:t>
            </w:r>
          </w:p>
          <w:p w:rsidR="00BE2876" w:rsidRPr="00B95289" w:rsidRDefault="00BE2876" w:rsidP="00BE2876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 w:rsidRPr="00B95289">
              <w:rPr>
                <w:rFonts w:ascii="Garamond" w:hAnsi="Garamond"/>
                <w:sz w:val="22"/>
                <w:szCs w:val="22"/>
              </w:rPr>
              <w:t>Penis</w:t>
            </w:r>
            <w:r>
              <w:rPr>
                <w:rFonts w:ascii="Garamond" w:hAnsi="Garamond"/>
                <w:sz w:val="22"/>
                <w:szCs w:val="22"/>
              </w:rPr>
              <w:t xml:space="preserve"> (delivers sperm to female)</w:t>
            </w:r>
          </w:p>
          <w:p w:rsidR="00BE2876" w:rsidRPr="00B95289" w:rsidRDefault="00BE2876" w:rsidP="00BE2876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 w:rsidRPr="00B95289">
              <w:rPr>
                <w:rFonts w:ascii="Garamond" w:hAnsi="Garamond"/>
                <w:sz w:val="22"/>
                <w:szCs w:val="22"/>
              </w:rPr>
              <w:t>Accessory glands</w:t>
            </w:r>
            <w:r>
              <w:rPr>
                <w:rFonts w:ascii="Garamond" w:hAnsi="Garamond"/>
                <w:sz w:val="22"/>
                <w:szCs w:val="22"/>
              </w:rPr>
              <w:t xml:space="preserve"> (produce seminal fluid)</w:t>
            </w:r>
          </w:p>
          <w:p w:rsidR="00BE2876" w:rsidRPr="00B95289" w:rsidRDefault="00BE2876" w:rsidP="00BE2876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 w:rsidRPr="00B95289">
              <w:rPr>
                <w:rFonts w:ascii="Garamond" w:hAnsi="Garamond"/>
                <w:sz w:val="22"/>
                <w:szCs w:val="22"/>
              </w:rPr>
              <w:t>Duct System</w:t>
            </w:r>
            <w:r>
              <w:rPr>
                <w:rFonts w:ascii="Garamond" w:hAnsi="Garamond"/>
                <w:sz w:val="22"/>
                <w:szCs w:val="22"/>
              </w:rPr>
              <w:t xml:space="preserve"> (transports sperm)</w:t>
            </w:r>
          </w:p>
          <w:p w:rsidR="00BE2876" w:rsidRPr="00B95289" w:rsidRDefault="00BE2876" w:rsidP="00141F0A">
            <w:pPr>
              <w:rPr>
                <w:rFonts w:ascii="Garamond" w:hAnsi="Garamond"/>
                <w:sz w:val="22"/>
                <w:szCs w:val="22"/>
              </w:rPr>
            </w:pPr>
            <w:r w:rsidRPr="00B95289">
              <w:rPr>
                <w:rFonts w:ascii="Garamond" w:hAnsi="Garamond"/>
                <w:sz w:val="22"/>
                <w:szCs w:val="22"/>
              </w:rPr>
              <w:t>Female</w:t>
            </w:r>
          </w:p>
          <w:p w:rsidR="00BE2876" w:rsidRPr="00B95289" w:rsidRDefault="00BE2876" w:rsidP="00BE287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 w:rsidRPr="00B95289">
              <w:rPr>
                <w:rFonts w:ascii="Garamond" w:hAnsi="Garamond"/>
                <w:sz w:val="22"/>
                <w:szCs w:val="22"/>
              </w:rPr>
              <w:t>Ovary</w:t>
            </w:r>
            <w:r>
              <w:rPr>
                <w:rFonts w:ascii="Garamond" w:hAnsi="Garamond"/>
                <w:sz w:val="22"/>
                <w:szCs w:val="22"/>
              </w:rPr>
              <w:t xml:space="preserve"> (produces eggs)</w:t>
            </w:r>
          </w:p>
          <w:p w:rsidR="00BE2876" w:rsidRPr="00B95289" w:rsidRDefault="00BE2876" w:rsidP="00BE287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Fallopian</w:t>
            </w:r>
            <w:r w:rsidRPr="00B95289">
              <w:rPr>
                <w:rFonts w:ascii="Garamond" w:hAnsi="Garamond"/>
                <w:sz w:val="22"/>
                <w:szCs w:val="22"/>
              </w:rPr>
              <w:t xml:space="preserve"> Tubes</w:t>
            </w:r>
            <w:r>
              <w:rPr>
                <w:rFonts w:ascii="Garamond" w:hAnsi="Garamond"/>
                <w:sz w:val="22"/>
                <w:szCs w:val="22"/>
              </w:rPr>
              <w:t xml:space="preserve"> (transport sperm towards egg)</w:t>
            </w:r>
          </w:p>
          <w:p w:rsidR="00BE2876" w:rsidRPr="00B95289" w:rsidRDefault="00BE2876" w:rsidP="00BE287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 w:rsidRPr="00B95289">
              <w:rPr>
                <w:rFonts w:ascii="Garamond" w:hAnsi="Garamond"/>
                <w:sz w:val="22"/>
                <w:szCs w:val="22"/>
              </w:rPr>
              <w:t>Uterus</w:t>
            </w:r>
            <w:r>
              <w:rPr>
                <w:rFonts w:ascii="Garamond" w:hAnsi="Garamond"/>
                <w:sz w:val="22"/>
                <w:szCs w:val="22"/>
              </w:rPr>
              <w:t xml:space="preserve"> (womb that holds fetus during pregnancy)</w:t>
            </w:r>
          </w:p>
          <w:p w:rsidR="00BE2876" w:rsidRPr="00B95289" w:rsidRDefault="00BE2876" w:rsidP="00BE2876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Garamond" w:hAnsi="Garamond"/>
              </w:rPr>
            </w:pPr>
            <w:r w:rsidRPr="00B95289">
              <w:rPr>
                <w:rFonts w:ascii="Garamond" w:hAnsi="Garamond"/>
                <w:sz w:val="22"/>
                <w:szCs w:val="22"/>
              </w:rPr>
              <w:t>Vagina</w:t>
            </w:r>
            <w:r>
              <w:rPr>
                <w:rFonts w:ascii="Garamond" w:hAnsi="Garamond"/>
                <w:sz w:val="22"/>
                <w:szCs w:val="22"/>
              </w:rPr>
              <w:t xml:space="preserve"> (canal that receives sperm)</w:t>
            </w:r>
          </w:p>
        </w:tc>
        <w:tc>
          <w:tcPr>
            <w:tcW w:w="4510" w:type="dxa"/>
          </w:tcPr>
          <w:p w:rsidR="00BE2876" w:rsidRPr="00B95289" w:rsidRDefault="00BE2876" w:rsidP="00BE2876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Garamond" w:hAnsi="Garamond"/>
                <w:sz w:val="22"/>
                <w:szCs w:val="22"/>
              </w:rPr>
            </w:pPr>
            <w:r w:rsidRPr="00B95289">
              <w:rPr>
                <w:rFonts w:ascii="Garamond" w:hAnsi="Garamond"/>
                <w:sz w:val="22"/>
                <w:szCs w:val="22"/>
              </w:rPr>
              <w:t>Produce offspring via sperm (male) and egg (female)</w:t>
            </w:r>
          </w:p>
        </w:tc>
      </w:tr>
    </w:tbl>
    <w:p w:rsidR="00BE2876" w:rsidRDefault="00BE2876" w:rsidP="00BE2876">
      <w:pPr>
        <w:rPr>
          <w:rFonts w:ascii="Garamond" w:hAnsi="Garamond"/>
        </w:rPr>
      </w:pPr>
    </w:p>
    <w:p w:rsidR="00BE2876" w:rsidRDefault="00BE2876" w:rsidP="00BE2876">
      <w:pPr>
        <w:tabs>
          <w:tab w:val="left" w:pos="9990"/>
        </w:tabs>
        <w:rPr>
          <w:rFonts w:ascii="Garamond" w:hAnsi="Garamond" w:cstheme="minorHAnsi"/>
          <w:b/>
          <w:sz w:val="28"/>
        </w:rPr>
      </w:pPr>
      <w:r>
        <w:rPr>
          <w:rFonts w:ascii="Garamond" w:hAnsi="Garamond" w:cstheme="minorHAnsi"/>
          <w:b/>
          <w:sz w:val="28"/>
        </w:rPr>
        <w:lastRenderedPageBreak/>
        <w:t>Major Organs and Functions (Figure 1-10)</w:t>
      </w:r>
    </w:p>
    <w:p w:rsidR="00BE2876" w:rsidRPr="00C3518B" w:rsidRDefault="00BE2876" w:rsidP="00BE2876">
      <w:pPr>
        <w:tabs>
          <w:tab w:val="left" w:pos="9990"/>
        </w:tabs>
        <w:rPr>
          <w:rFonts w:ascii="Garamond" w:hAnsi="Garamond" w:cstheme="minorHAnsi"/>
        </w:rPr>
      </w:pPr>
      <w:r>
        <w:rPr>
          <w:rFonts w:ascii="Garamond" w:hAnsi="Garamond" w:cstheme="minorHAnsi"/>
        </w:rPr>
        <w:t xml:space="preserve">Complete this chart by supplying the function of each organ as well as the body system to which it belongs. </w:t>
      </w:r>
      <w:r w:rsidRPr="00910538">
        <w:rPr>
          <w:rFonts w:ascii="Garamond" w:hAnsi="Garamond" w:cstheme="minorHAnsi"/>
        </w:rPr>
        <w:t>On</w:t>
      </w:r>
      <w:r w:rsidRPr="004C3855">
        <w:rPr>
          <w:rFonts w:ascii="Garamond" w:hAnsi="Garamond" w:cstheme="minorHAnsi"/>
          <w:b/>
          <w:bCs/>
        </w:rPr>
        <w:t xml:space="preserve"> Figure 1-10</w:t>
      </w:r>
      <w:r>
        <w:rPr>
          <w:rFonts w:ascii="Garamond" w:hAnsi="Garamond" w:cstheme="minorHAnsi"/>
        </w:rPr>
        <w:t xml:space="preserve">, color or outline each organ of the same system using the same color. Use the Organ System Overview chart on pgs. 20-21 for reference. </w:t>
      </w:r>
    </w:p>
    <w:tbl>
      <w:tblPr>
        <w:tblStyle w:val="TableGrid"/>
        <w:tblW w:w="1008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240"/>
        <w:gridCol w:w="3780"/>
        <w:gridCol w:w="2070"/>
        <w:gridCol w:w="1990"/>
      </w:tblGrid>
      <w:tr w:rsidR="00BE2876" w:rsidRPr="00216E98" w:rsidTr="00141F0A">
        <w:tc>
          <w:tcPr>
            <w:tcW w:w="2240" w:type="dxa"/>
            <w:shd w:val="clear" w:color="auto" w:fill="F3F3F3"/>
          </w:tcPr>
          <w:p w:rsidR="00BE2876" w:rsidRPr="00137C72" w:rsidRDefault="00BE2876" w:rsidP="00141F0A">
            <w:pPr>
              <w:jc w:val="center"/>
              <w:rPr>
                <w:rFonts w:ascii="Garamond" w:hAnsi="Garamond"/>
                <w:b/>
              </w:rPr>
            </w:pPr>
            <w:r w:rsidRPr="00137C72">
              <w:rPr>
                <w:rFonts w:ascii="Garamond" w:hAnsi="Garamond"/>
                <w:b/>
              </w:rPr>
              <w:t>Organ/Structure</w:t>
            </w:r>
          </w:p>
        </w:tc>
        <w:tc>
          <w:tcPr>
            <w:tcW w:w="3780" w:type="dxa"/>
            <w:shd w:val="clear" w:color="auto" w:fill="F3F3F3"/>
          </w:tcPr>
          <w:p w:rsidR="00BE2876" w:rsidRPr="00137C72" w:rsidRDefault="00BE2876" w:rsidP="00141F0A">
            <w:pPr>
              <w:jc w:val="center"/>
              <w:rPr>
                <w:rFonts w:ascii="Garamond" w:hAnsi="Garamond"/>
                <w:b/>
              </w:rPr>
            </w:pPr>
            <w:r w:rsidRPr="00137C72">
              <w:rPr>
                <w:rFonts w:ascii="Garamond" w:hAnsi="Garamond"/>
                <w:b/>
              </w:rPr>
              <w:t>Function</w:t>
            </w:r>
            <w:r>
              <w:rPr>
                <w:rFonts w:ascii="Garamond" w:hAnsi="Garamond"/>
                <w:b/>
              </w:rPr>
              <w:t>/ Description</w:t>
            </w:r>
          </w:p>
        </w:tc>
        <w:tc>
          <w:tcPr>
            <w:tcW w:w="2070" w:type="dxa"/>
            <w:shd w:val="clear" w:color="auto" w:fill="F3F3F3"/>
          </w:tcPr>
          <w:p w:rsidR="00BE2876" w:rsidRPr="00137C72" w:rsidRDefault="00BE2876" w:rsidP="00141F0A">
            <w:pPr>
              <w:jc w:val="center"/>
              <w:rPr>
                <w:rFonts w:ascii="Garamond" w:hAnsi="Garamond"/>
                <w:b/>
              </w:rPr>
            </w:pPr>
            <w:r w:rsidRPr="00137C72">
              <w:rPr>
                <w:rFonts w:ascii="Garamond" w:hAnsi="Garamond"/>
                <w:b/>
              </w:rPr>
              <w:t>Body System</w:t>
            </w:r>
          </w:p>
        </w:tc>
        <w:tc>
          <w:tcPr>
            <w:tcW w:w="1990" w:type="dxa"/>
            <w:shd w:val="clear" w:color="auto" w:fill="F3F3F3"/>
          </w:tcPr>
          <w:p w:rsidR="00BE2876" w:rsidRPr="00137C72" w:rsidRDefault="00BE2876" w:rsidP="00141F0A">
            <w:pPr>
              <w:jc w:val="center"/>
              <w:rPr>
                <w:rFonts w:ascii="Garamond" w:hAnsi="Garamond"/>
                <w:b/>
              </w:rPr>
            </w:pPr>
            <w:r w:rsidRPr="00137C72">
              <w:rPr>
                <w:rFonts w:ascii="Garamond" w:hAnsi="Garamond"/>
                <w:b/>
              </w:rPr>
              <w:t>Color</w:t>
            </w:r>
          </w:p>
        </w:tc>
      </w:tr>
      <w:tr w:rsidR="00BE2876" w:rsidRPr="00216E98" w:rsidTr="00141F0A">
        <w:tc>
          <w:tcPr>
            <w:tcW w:w="2240" w:type="dxa"/>
          </w:tcPr>
          <w:p w:rsidR="00BE2876" w:rsidRPr="00216E98" w:rsidRDefault="00BE2876" w:rsidP="00141F0A">
            <w:pPr>
              <w:jc w:val="center"/>
              <w:rPr>
                <w:rFonts w:ascii="Garamond" w:hAnsi="Garamond"/>
                <w:sz w:val="22"/>
                <w:szCs w:val="22"/>
              </w:rPr>
            </w:pPr>
            <w:r w:rsidRPr="00216E98">
              <w:rPr>
                <w:rFonts w:ascii="Garamond" w:hAnsi="Garamond"/>
                <w:sz w:val="22"/>
                <w:szCs w:val="22"/>
              </w:rPr>
              <w:t>Larynx</w:t>
            </w:r>
          </w:p>
        </w:tc>
        <w:tc>
          <w:tcPr>
            <w:tcW w:w="3780" w:type="dxa"/>
          </w:tcPr>
          <w:p w:rsidR="00BE2876" w:rsidRPr="00216E98" w:rsidRDefault="00BE2876" w:rsidP="00141F0A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2070" w:type="dxa"/>
          </w:tcPr>
          <w:p w:rsidR="00BE2876" w:rsidRPr="00216E98" w:rsidRDefault="00BE2876" w:rsidP="00141F0A">
            <w:pPr>
              <w:rPr>
                <w:rFonts w:ascii="Garamond" w:hAnsi="Garamond"/>
              </w:rPr>
            </w:pPr>
          </w:p>
        </w:tc>
        <w:tc>
          <w:tcPr>
            <w:tcW w:w="1990" w:type="dxa"/>
          </w:tcPr>
          <w:p w:rsidR="00BE2876" w:rsidRPr="00216E98" w:rsidRDefault="00BE2876" w:rsidP="00141F0A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BE2876" w:rsidRPr="00216E98" w:rsidTr="00141F0A">
        <w:tc>
          <w:tcPr>
            <w:tcW w:w="2240" w:type="dxa"/>
          </w:tcPr>
          <w:p w:rsidR="00BE2876" w:rsidRPr="00216E98" w:rsidRDefault="00BE2876" w:rsidP="00141F0A">
            <w:pPr>
              <w:jc w:val="center"/>
              <w:rPr>
                <w:rFonts w:ascii="Garamond" w:hAnsi="Garamond"/>
                <w:sz w:val="22"/>
                <w:szCs w:val="22"/>
              </w:rPr>
            </w:pPr>
            <w:r w:rsidRPr="00216E98">
              <w:rPr>
                <w:rFonts w:ascii="Garamond" w:hAnsi="Garamond"/>
                <w:sz w:val="22"/>
                <w:szCs w:val="22"/>
              </w:rPr>
              <w:t>Trachea</w:t>
            </w:r>
          </w:p>
        </w:tc>
        <w:tc>
          <w:tcPr>
            <w:tcW w:w="3780" w:type="dxa"/>
          </w:tcPr>
          <w:p w:rsidR="00BE2876" w:rsidRPr="00216E98" w:rsidRDefault="00BE2876" w:rsidP="00141F0A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2070" w:type="dxa"/>
          </w:tcPr>
          <w:p w:rsidR="00BE2876" w:rsidRPr="00216E98" w:rsidRDefault="00BE2876" w:rsidP="00141F0A">
            <w:pPr>
              <w:rPr>
                <w:rFonts w:ascii="Garamond" w:hAnsi="Garamond"/>
              </w:rPr>
            </w:pPr>
          </w:p>
        </w:tc>
        <w:tc>
          <w:tcPr>
            <w:tcW w:w="1990" w:type="dxa"/>
          </w:tcPr>
          <w:p w:rsidR="00BE2876" w:rsidRPr="00216E98" w:rsidRDefault="00BE2876" w:rsidP="00141F0A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BE2876" w:rsidRPr="00216E98" w:rsidTr="00141F0A">
        <w:tc>
          <w:tcPr>
            <w:tcW w:w="2240" w:type="dxa"/>
          </w:tcPr>
          <w:p w:rsidR="00BE2876" w:rsidRPr="00216E98" w:rsidRDefault="00BE2876" w:rsidP="00141F0A">
            <w:pPr>
              <w:jc w:val="center"/>
              <w:rPr>
                <w:rFonts w:ascii="Garamond" w:hAnsi="Garamond"/>
                <w:sz w:val="22"/>
                <w:szCs w:val="22"/>
              </w:rPr>
            </w:pPr>
            <w:r w:rsidRPr="00216E98">
              <w:rPr>
                <w:rFonts w:ascii="Garamond" w:hAnsi="Garamond"/>
                <w:sz w:val="22"/>
                <w:szCs w:val="22"/>
              </w:rPr>
              <w:t>Lungs (R &amp; L)</w:t>
            </w:r>
          </w:p>
        </w:tc>
        <w:tc>
          <w:tcPr>
            <w:tcW w:w="3780" w:type="dxa"/>
          </w:tcPr>
          <w:p w:rsidR="00BE2876" w:rsidRPr="00216E98" w:rsidRDefault="00BE2876" w:rsidP="00141F0A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2070" w:type="dxa"/>
          </w:tcPr>
          <w:p w:rsidR="00BE2876" w:rsidRPr="00216E98" w:rsidRDefault="00BE2876" w:rsidP="00141F0A">
            <w:pPr>
              <w:rPr>
                <w:rFonts w:ascii="Garamond" w:hAnsi="Garamond"/>
              </w:rPr>
            </w:pPr>
          </w:p>
        </w:tc>
        <w:tc>
          <w:tcPr>
            <w:tcW w:w="1990" w:type="dxa"/>
          </w:tcPr>
          <w:p w:rsidR="00BE2876" w:rsidRPr="00216E98" w:rsidRDefault="00BE2876" w:rsidP="00141F0A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BE2876" w:rsidRPr="00216E98" w:rsidTr="00141F0A">
        <w:tc>
          <w:tcPr>
            <w:tcW w:w="2240" w:type="dxa"/>
          </w:tcPr>
          <w:p w:rsidR="00BE2876" w:rsidRPr="00216E98" w:rsidRDefault="00BE2876" w:rsidP="00141F0A">
            <w:pPr>
              <w:jc w:val="center"/>
              <w:rPr>
                <w:rFonts w:ascii="Garamond" w:hAnsi="Garamond"/>
                <w:sz w:val="22"/>
                <w:szCs w:val="22"/>
              </w:rPr>
            </w:pPr>
            <w:r w:rsidRPr="00216E98">
              <w:rPr>
                <w:rFonts w:ascii="Garamond" w:hAnsi="Garamond"/>
                <w:sz w:val="22"/>
                <w:szCs w:val="22"/>
              </w:rPr>
              <w:t>Liver</w:t>
            </w:r>
          </w:p>
        </w:tc>
        <w:tc>
          <w:tcPr>
            <w:tcW w:w="3780" w:type="dxa"/>
          </w:tcPr>
          <w:p w:rsidR="00BE2876" w:rsidRPr="00216E98" w:rsidRDefault="00BE2876" w:rsidP="00141F0A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2070" w:type="dxa"/>
          </w:tcPr>
          <w:p w:rsidR="00BE2876" w:rsidRPr="00216E98" w:rsidRDefault="00BE2876" w:rsidP="00141F0A">
            <w:pPr>
              <w:rPr>
                <w:rFonts w:ascii="Garamond" w:hAnsi="Garamond"/>
              </w:rPr>
            </w:pPr>
          </w:p>
        </w:tc>
        <w:tc>
          <w:tcPr>
            <w:tcW w:w="1990" w:type="dxa"/>
          </w:tcPr>
          <w:p w:rsidR="00BE2876" w:rsidRPr="00216E98" w:rsidRDefault="00BE2876" w:rsidP="00141F0A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BE2876" w:rsidRPr="00216E98" w:rsidTr="00141F0A">
        <w:tc>
          <w:tcPr>
            <w:tcW w:w="2240" w:type="dxa"/>
          </w:tcPr>
          <w:p w:rsidR="00BE2876" w:rsidRPr="00216E98" w:rsidRDefault="00BE2876" w:rsidP="00141F0A">
            <w:pPr>
              <w:jc w:val="center"/>
              <w:rPr>
                <w:rFonts w:ascii="Garamond" w:hAnsi="Garamond"/>
                <w:sz w:val="22"/>
                <w:szCs w:val="22"/>
              </w:rPr>
            </w:pPr>
            <w:r w:rsidRPr="00216E98">
              <w:rPr>
                <w:rFonts w:ascii="Garamond" w:hAnsi="Garamond"/>
                <w:sz w:val="22"/>
                <w:szCs w:val="22"/>
              </w:rPr>
              <w:t>Gallbladder</w:t>
            </w:r>
          </w:p>
        </w:tc>
        <w:tc>
          <w:tcPr>
            <w:tcW w:w="3780" w:type="dxa"/>
          </w:tcPr>
          <w:p w:rsidR="00BE2876" w:rsidRPr="00216E98" w:rsidRDefault="00BE2876" w:rsidP="00141F0A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2070" w:type="dxa"/>
          </w:tcPr>
          <w:p w:rsidR="00BE2876" w:rsidRPr="00216E98" w:rsidRDefault="00BE2876" w:rsidP="00141F0A">
            <w:pPr>
              <w:rPr>
                <w:rFonts w:ascii="Garamond" w:hAnsi="Garamond"/>
              </w:rPr>
            </w:pPr>
          </w:p>
        </w:tc>
        <w:tc>
          <w:tcPr>
            <w:tcW w:w="1990" w:type="dxa"/>
          </w:tcPr>
          <w:p w:rsidR="00BE2876" w:rsidRPr="00216E98" w:rsidRDefault="00BE2876" w:rsidP="00141F0A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BE2876" w:rsidRPr="00216E98" w:rsidTr="00141F0A">
        <w:tc>
          <w:tcPr>
            <w:tcW w:w="2240" w:type="dxa"/>
          </w:tcPr>
          <w:p w:rsidR="00BE2876" w:rsidRPr="00216E98" w:rsidRDefault="00BE2876" w:rsidP="00141F0A">
            <w:pPr>
              <w:jc w:val="center"/>
              <w:rPr>
                <w:rFonts w:ascii="Garamond" w:hAnsi="Garamond"/>
                <w:sz w:val="22"/>
                <w:szCs w:val="22"/>
              </w:rPr>
            </w:pPr>
            <w:r w:rsidRPr="00216E98">
              <w:rPr>
                <w:rFonts w:ascii="Garamond" w:hAnsi="Garamond"/>
                <w:sz w:val="22"/>
                <w:szCs w:val="22"/>
              </w:rPr>
              <w:t>Cystic Duct</w:t>
            </w:r>
          </w:p>
        </w:tc>
        <w:tc>
          <w:tcPr>
            <w:tcW w:w="3780" w:type="dxa"/>
          </w:tcPr>
          <w:p w:rsidR="00BE2876" w:rsidRPr="00216E98" w:rsidRDefault="00BE2876" w:rsidP="00141F0A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2070" w:type="dxa"/>
          </w:tcPr>
          <w:p w:rsidR="00BE2876" w:rsidRPr="00216E98" w:rsidRDefault="00BE2876" w:rsidP="00141F0A">
            <w:pPr>
              <w:rPr>
                <w:rFonts w:ascii="Garamond" w:hAnsi="Garamond"/>
              </w:rPr>
            </w:pPr>
          </w:p>
        </w:tc>
        <w:tc>
          <w:tcPr>
            <w:tcW w:w="1990" w:type="dxa"/>
          </w:tcPr>
          <w:p w:rsidR="00BE2876" w:rsidRPr="00216E98" w:rsidRDefault="00BE2876" w:rsidP="00141F0A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BE2876" w:rsidRPr="00216E98" w:rsidTr="00141F0A">
        <w:tc>
          <w:tcPr>
            <w:tcW w:w="2240" w:type="dxa"/>
          </w:tcPr>
          <w:p w:rsidR="00BE2876" w:rsidRPr="00216E98" w:rsidRDefault="00BE2876" w:rsidP="00141F0A">
            <w:pPr>
              <w:jc w:val="center"/>
              <w:rPr>
                <w:rFonts w:ascii="Garamond" w:hAnsi="Garamond"/>
                <w:sz w:val="22"/>
                <w:szCs w:val="22"/>
              </w:rPr>
            </w:pPr>
            <w:r w:rsidRPr="00216E98">
              <w:rPr>
                <w:rFonts w:ascii="Garamond" w:hAnsi="Garamond"/>
                <w:sz w:val="22"/>
                <w:szCs w:val="22"/>
              </w:rPr>
              <w:t>Duodenum</w:t>
            </w:r>
          </w:p>
        </w:tc>
        <w:tc>
          <w:tcPr>
            <w:tcW w:w="3780" w:type="dxa"/>
          </w:tcPr>
          <w:p w:rsidR="00BE2876" w:rsidRPr="00216E98" w:rsidRDefault="00BE2876" w:rsidP="00141F0A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2070" w:type="dxa"/>
          </w:tcPr>
          <w:p w:rsidR="00BE2876" w:rsidRPr="00216E98" w:rsidRDefault="00BE2876" w:rsidP="00141F0A">
            <w:pPr>
              <w:rPr>
                <w:rFonts w:ascii="Garamond" w:hAnsi="Garamond"/>
              </w:rPr>
            </w:pPr>
          </w:p>
        </w:tc>
        <w:tc>
          <w:tcPr>
            <w:tcW w:w="1990" w:type="dxa"/>
          </w:tcPr>
          <w:p w:rsidR="00BE2876" w:rsidRPr="00216E98" w:rsidRDefault="00BE2876" w:rsidP="00141F0A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BE2876" w:rsidRPr="00216E98" w:rsidTr="00141F0A">
        <w:tc>
          <w:tcPr>
            <w:tcW w:w="2240" w:type="dxa"/>
          </w:tcPr>
          <w:p w:rsidR="00BE2876" w:rsidRPr="00C3518B" w:rsidRDefault="00BE2876" w:rsidP="00141F0A">
            <w:pPr>
              <w:jc w:val="center"/>
              <w:rPr>
                <w:rFonts w:ascii="Garamond" w:hAnsi="Garamond"/>
                <w:sz w:val="22"/>
                <w:szCs w:val="22"/>
              </w:rPr>
            </w:pPr>
            <w:r w:rsidRPr="00282C1B">
              <w:rPr>
                <w:rFonts w:ascii="Garamond" w:hAnsi="Garamond"/>
                <w:sz w:val="22"/>
                <w:szCs w:val="22"/>
              </w:rPr>
              <w:t>Large Intestine</w:t>
            </w:r>
            <w:r>
              <w:rPr>
                <w:rFonts w:ascii="Garamond" w:hAnsi="Garamond"/>
                <w:sz w:val="22"/>
                <w:szCs w:val="22"/>
              </w:rPr>
              <w:t xml:space="preserve"> (Ascending, Transverse, Descending, and Sigmoid Colon)</w:t>
            </w:r>
          </w:p>
        </w:tc>
        <w:tc>
          <w:tcPr>
            <w:tcW w:w="3780" w:type="dxa"/>
          </w:tcPr>
          <w:p w:rsidR="00BE2876" w:rsidRPr="00216E98" w:rsidRDefault="00BE2876" w:rsidP="00141F0A">
            <w:pPr>
              <w:rPr>
                <w:rFonts w:ascii="Garamond" w:hAnsi="Garamond"/>
                <w:sz w:val="22"/>
                <w:szCs w:val="22"/>
              </w:rPr>
            </w:pPr>
          </w:p>
          <w:p w:rsidR="00BE2876" w:rsidRPr="00216E98" w:rsidRDefault="00BE2876" w:rsidP="00141F0A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2070" w:type="dxa"/>
          </w:tcPr>
          <w:p w:rsidR="00BE2876" w:rsidRPr="00216E98" w:rsidRDefault="00BE2876" w:rsidP="00141F0A">
            <w:pPr>
              <w:rPr>
                <w:rFonts w:ascii="Garamond" w:hAnsi="Garamond"/>
              </w:rPr>
            </w:pPr>
          </w:p>
        </w:tc>
        <w:tc>
          <w:tcPr>
            <w:tcW w:w="1990" w:type="dxa"/>
          </w:tcPr>
          <w:p w:rsidR="00BE2876" w:rsidRPr="00216E98" w:rsidRDefault="00BE2876" w:rsidP="00141F0A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BE2876" w:rsidRPr="00216E98" w:rsidTr="00141F0A">
        <w:tc>
          <w:tcPr>
            <w:tcW w:w="2240" w:type="dxa"/>
          </w:tcPr>
          <w:p w:rsidR="00BE2876" w:rsidRPr="00216E98" w:rsidRDefault="00BE2876" w:rsidP="00141F0A">
            <w:pPr>
              <w:jc w:val="center"/>
              <w:rPr>
                <w:rFonts w:ascii="Garamond" w:hAnsi="Garamond"/>
                <w:sz w:val="22"/>
                <w:szCs w:val="22"/>
              </w:rPr>
            </w:pPr>
            <w:r w:rsidRPr="00216E98">
              <w:rPr>
                <w:rFonts w:ascii="Garamond" w:hAnsi="Garamond"/>
                <w:sz w:val="22"/>
                <w:szCs w:val="22"/>
              </w:rPr>
              <w:t>Appendix</w:t>
            </w:r>
          </w:p>
        </w:tc>
        <w:tc>
          <w:tcPr>
            <w:tcW w:w="3780" w:type="dxa"/>
          </w:tcPr>
          <w:p w:rsidR="00BE2876" w:rsidRPr="00216E98" w:rsidRDefault="00BE2876" w:rsidP="00141F0A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2070" w:type="dxa"/>
          </w:tcPr>
          <w:p w:rsidR="00BE2876" w:rsidRPr="00216E98" w:rsidRDefault="00BE2876" w:rsidP="00141F0A">
            <w:pPr>
              <w:rPr>
                <w:rFonts w:ascii="Garamond" w:hAnsi="Garamond"/>
              </w:rPr>
            </w:pPr>
          </w:p>
        </w:tc>
        <w:tc>
          <w:tcPr>
            <w:tcW w:w="1990" w:type="dxa"/>
          </w:tcPr>
          <w:p w:rsidR="00BE2876" w:rsidRPr="00216E98" w:rsidRDefault="00BE2876" w:rsidP="00141F0A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BE2876" w:rsidRPr="00216E98" w:rsidTr="00141F0A">
        <w:tc>
          <w:tcPr>
            <w:tcW w:w="2240" w:type="dxa"/>
          </w:tcPr>
          <w:p w:rsidR="00BE2876" w:rsidRPr="00216E98" w:rsidRDefault="00BE2876" w:rsidP="00141F0A">
            <w:pPr>
              <w:jc w:val="center"/>
              <w:rPr>
                <w:rFonts w:ascii="Garamond" w:hAnsi="Garamond"/>
                <w:sz w:val="22"/>
                <w:szCs w:val="22"/>
              </w:rPr>
            </w:pPr>
            <w:r w:rsidRPr="00216E98">
              <w:rPr>
                <w:rFonts w:ascii="Garamond" w:hAnsi="Garamond"/>
                <w:sz w:val="22"/>
                <w:szCs w:val="22"/>
              </w:rPr>
              <w:t>Heart</w:t>
            </w:r>
          </w:p>
        </w:tc>
        <w:tc>
          <w:tcPr>
            <w:tcW w:w="3780" w:type="dxa"/>
          </w:tcPr>
          <w:p w:rsidR="00BE2876" w:rsidRPr="00216E98" w:rsidRDefault="00BE2876" w:rsidP="00141F0A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2070" w:type="dxa"/>
          </w:tcPr>
          <w:p w:rsidR="00BE2876" w:rsidRPr="00216E98" w:rsidRDefault="00BE2876" w:rsidP="00141F0A">
            <w:pPr>
              <w:rPr>
                <w:rFonts w:ascii="Garamond" w:hAnsi="Garamond"/>
              </w:rPr>
            </w:pPr>
          </w:p>
        </w:tc>
        <w:tc>
          <w:tcPr>
            <w:tcW w:w="1990" w:type="dxa"/>
          </w:tcPr>
          <w:p w:rsidR="00BE2876" w:rsidRPr="00216E98" w:rsidRDefault="00BE2876" w:rsidP="00141F0A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BE2876" w:rsidRPr="00216E98" w:rsidTr="00141F0A">
        <w:tc>
          <w:tcPr>
            <w:tcW w:w="2240" w:type="dxa"/>
          </w:tcPr>
          <w:p w:rsidR="00BE2876" w:rsidRPr="00216E98" w:rsidRDefault="00BE2876" w:rsidP="00141F0A">
            <w:pPr>
              <w:jc w:val="center"/>
              <w:rPr>
                <w:rFonts w:ascii="Garamond" w:hAnsi="Garamond"/>
                <w:sz w:val="22"/>
                <w:szCs w:val="22"/>
              </w:rPr>
            </w:pPr>
            <w:r w:rsidRPr="00216E98">
              <w:rPr>
                <w:rFonts w:ascii="Garamond" w:hAnsi="Garamond"/>
                <w:sz w:val="22"/>
                <w:szCs w:val="22"/>
              </w:rPr>
              <w:t>Stomach</w:t>
            </w:r>
          </w:p>
        </w:tc>
        <w:tc>
          <w:tcPr>
            <w:tcW w:w="3780" w:type="dxa"/>
          </w:tcPr>
          <w:p w:rsidR="00BE2876" w:rsidRPr="00216E98" w:rsidRDefault="00BE2876" w:rsidP="00141F0A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2070" w:type="dxa"/>
          </w:tcPr>
          <w:p w:rsidR="00BE2876" w:rsidRPr="00216E98" w:rsidRDefault="00BE2876" w:rsidP="00141F0A">
            <w:pPr>
              <w:rPr>
                <w:rFonts w:ascii="Garamond" w:hAnsi="Garamond"/>
              </w:rPr>
            </w:pPr>
          </w:p>
        </w:tc>
        <w:tc>
          <w:tcPr>
            <w:tcW w:w="1990" w:type="dxa"/>
          </w:tcPr>
          <w:p w:rsidR="00BE2876" w:rsidRPr="00216E98" w:rsidRDefault="00BE2876" w:rsidP="00141F0A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BE2876" w:rsidRPr="00216E98" w:rsidTr="00141F0A">
        <w:tc>
          <w:tcPr>
            <w:tcW w:w="2240" w:type="dxa"/>
          </w:tcPr>
          <w:p w:rsidR="00BE2876" w:rsidRPr="00216E98" w:rsidRDefault="00BE2876" w:rsidP="00141F0A">
            <w:pPr>
              <w:jc w:val="center"/>
              <w:rPr>
                <w:rFonts w:ascii="Garamond" w:hAnsi="Garamond"/>
                <w:sz w:val="22"/>
                <w:szCs w:val="22"/>
              </w:rPr>
            </w:pPr>
            <w:r w:rsidRPr="00216E98">
              <w:rPr>
                <w:rFonts w:ascii="Garamond" w:hAnsi="Garamond"/>
                <w:sz w:val="22"/>
                <w:szCs w:val="22"/>
              </w:rPr>
              <w:t>Spleen</w:t>
            </w:r>
          </w:p>
        </w:tc>
        <w:tc>
          <w:tcPr>
            <w:tcW w:w="3780" w:type="dxa"/>
          </w:tcPr>
          <w:p w:rsidR="00BE2876" w:rsidRPr="00216E98" w:rsidRDefault="00BE2876" w:rsidP="00141F0A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2070" w:type="dxa"/>
          </w:tcPr>
          <w:p w:rsidR="00BE2876" w:rsidRPr="00216E98" w:rsidRDefault="00BE2876" w:rsidP="00141F0A">
            <w:pPr>
              <w:rPr>
                <w:rFonts w:ascii="Garamond" w:hAnsi="Garamond"/>
              </w:rPr>
            </w:pPr>
          </w:p>
        </w:tc>
        <w:tc>
          <w:tcPr>
            <w:tcW w:w="1990" w:type="dxa"/>
          </w:tcPr>
          <w:p w:rsidR="00BE2876" w:rsidRPr="00216E98" w:rsidRDefault="00BE2876" w:rsidP="00141F0A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BE2876" w:rsidRPr="00216E98" w:rsidTr="00141F0A">
        <w:tc>
          <w:tcPr>
            <w:tcW w:w="2240" w:type="dxa"/>
          </w:tcPr>
          <w:p w:rsidR="00BE2876" w:rsidRPr="00216E98" w:rsidRDefault="00BE2876" w:rsidP="00141F0A">
            <w:pPr>
              <w:jc w:val="center"/>
              <w:rPr>
                <w:rFonts w:ascii="Garamond" w:hAnsi="Garamond"/>
                <w:sz w:val="22"/>
                <w:szCs w:val="22"/>
              </w:rPr>
            </w:pPr>
            <w:r w:rsidRPr="00216E98">
              <w:rPr>
                <w:rFonts w:ascii="Garamond" w:hAnsi="Garamond"/>
                <w:sz w:val="22"/>
                <w:szCs w:val="22"/>
              </w:rPr>
              <w:t>Pancreas</w:t>
            </w:r>
          </w:p>
        </w:tc>
        <w:tc>
          <w:tcPr>
            <w:tcW w:w="3780" w:type="dxa"/>
          </w:tcPr>
          <w:p w:rsidR="00BE2876" w:rsidRPr="00216E98" w:rsidRDefault="00BE2876" w:rsidP="00141F0A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2070" w:type="dxa"/>
          </w:tcPr>
          <w:p w:rsidR="00BE2876" w:rsidRPr="00216E98" w:rsidRDefault="00BE2876" w:rsidP="00141F0A">
            <w:pPr>
              <w:rPr>
                <w:rFonts w:ascii="Garamond" w:hAnsi="Garamond"/>
              </w:rPr>
            </w:pPr>
          </w:p>
        </w:tc>
        <w:tc>
          <w:tcPr>
            <w:tcW w:w="1990" w:type="dxa"/>
          </w:tcPr>
          <w:p w:rsidR="00BE2876" w:rsidRPr="00216E98" w:rsidRDefault="00BE2876" w:rsidP="00141F0A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BE2876" w:rsidRPr="00216E98" w:rsidTr="00141F0A">
        <w:tc>
          <w:tcPr>
            <w:tcW w:w="2240" w:type="dxa"/>
          </w:tcPr>
          <w:p w:rsidR="00BE2876" w:rsidRPr="00216E98" w:rsidRDefault="00BE2876" w:rsidP="00141F0A">
            <w:pPr>
              <w:jc w:val="center"/>
              <w:rPr>
                <w:rFonts w:ascii="Garamond" w:hAnsi="Garamond"/>
                <w:sz w:val="22"/>
                <w:szCs w:val="22"/>
              </w:rPr>
            </w:pPr>
            <w:r w:rsidRPr="00216E98">
              <w:rPr>
                <w:rFonts w:ascii="Garamond" w:hAnsi="Garamond"/>
                <w:sz w:val="22"/>
                <w:szCs w:val="22"/>
              </w:rPr>
              <w:t>Small Intestine</w:t>
            </w:r>
          </w:p>
        </w:tc>
        <w:tc>
          <w:tcPr>
            <w:tcW w:w="3780" w:type="dxa"/>
          </w:tcPr>
          <w:p w:rsidR="00BE2876" w:rsidRPr="00216E98" w:rsidRDefault="00BE2876" w:rsidP="00141F0A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2070" w:type="dxa"/>
          </w:tcPr>
          <w:p w:rsidR="00BE2876" w:rsidRPr="00216E98" w:rsidRDefault="00BE2876" w:rsidP="00141F0A">
            <w:pPr>
              <w:rPr>
                <w:rFonts w:ascii="Garamond" w:hAnsi="Garamond"/>
              </w:rPr>
            </w:pPr>
          </w:p>
        </w:tc>
        <w:tc>
          <w:tcPr>
            <w:tcW w:w="1990" w:type="dxa"/>
          </w:tcPr>
          <w:p w:rsidR="00BE2876" w:rsidRPr="00216E98" w:rsidRDefault="00BE2876" w:rsidP="00141F0A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BE2876" w:rsidRPr="00216E98" w:rsidTr="00141F0A">
        <w:tc>
          <w:tcPr>
            <w:tcW w:w="2240" w:type="dxa"/>
          </w:tcPr>
          <w:p w:rsidR="00BE2876" w:rsidRPr="00216E98" w:rsidRDefault="00BE2876" w:rsidP="00141F0A">
            <w:pPr>
              <w:jc w:val="center"/>
              <w:rPr>
                <w:rFonts w:ascii="Garamond" w:hAnsi="Garamond"/>
                <w:sz w:val="22"/>
                <w:szCs w:val="22"/>
              </w:rPr>
            </w:pPr>
            <w:r w:rsidRPr="00216E98">
              <w:rPr>
                <w:rFonts w:ascii="Garamond" w:hAnsi="Garamond"/>
                <w:sz w:val="22"/>
                <w:szCs w:val="22"/>
              </w:rPr>
              <w:t>Urinary Bladder</w:t>
            </w:r>
          </w:p>
        </w:tc>
        <w:tc>
          <w:tcPr>
            <w:tcW w:w="3780" w:type="dxa"/>
          </w:tcPr>
          <w:p w:rsidR="00BE2876" w:rsidRPr="00216E98" w:rsidRDefault="00BE2876" w:rsidP="00141F0A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2070" w:type="dxa"/>
          </w:tcPr>
          <w:p w:rsidR="00BE2876" w:rsidRPr="00216E98" w:rsidRDefault="00BE2876" w:rsidP="00141F0A">
            <w:pPr>
              <w:rPr>
                <w:rFonts w:ascii="Garamond" w:hAnsi="Garamond"/>
              </w:rPr>
            </w:pPr>
          </w:p>
        </w:tc>
        <w:tc>
          <w:tcPr>
            <w:tcW w:w="1990" w:type="dxa"/>
          </w:tcPr>
          <w:p w:rsidR="00BE2876" w:rsidRPr="00216E98" w:rsidRDefault="00BE2876" w:rsidP="00141F0A">
            <w:pPr>
              <w:rPr>
                <w:rFonts w:ascii="Garamond" w:hAnsi="Garamond"/>
                <w:sz w:val="22"/>
                <w:szCs w:val="22"/>
              </w:rPr>
            </w:pPr>
          </w:p>
        </w:tc>
      </w:tr>
    </w:tbl>
    <w:p w:rsidR="00BE2876" w:rsidRDefault="00BE2876" w:rsidP="00BE2876">
      <w:pPr>
        <w:widowControl/>
        <w:spacing w:after="160" w:line="259" w:lineRule="auto"/>
        <w:rPr>
          <w:rFonts w:ascii="Garamond" w:hAnsi="Garamond" w:cstheme="minorHAnsi"/>
          <w:b/>
          <w:sz w:val="28"/>
        </w:rPr>
      </w:pPr>
    </w:p>
    <w:p w:rsidR="00BE2876" w:rsidRDefault="00BE2876" w:rsidP="00BE2876">
      <w:pPr>
        <w:widowControl/>
        <w:spacing w:after="160" w:line="259" w:lineRule="auto"/>
        <w:jc w:val="center"/>
        <w:rPr>
          <w:rFonts w:ascii="Garamond" w:hAnsi="Garamond" w:cstheme="minorHAnsi"/>
          <w:b/>
          <w:sz w:val="24"/>
        </w:rPr>
      </w:pPr>
    </w:p>
    <w:p w:rsidR="00BE2876" w:rsidRDefault="00BE2876" w:rsidP="00BE2876">
      <w:pPr>
        <w:widowControl/>
        <w:spacing w:after="160" w:line="259" w:lineRule="auto"/>
        <w:jc w:val="center"/>
        <w:rPr>
          <w:rFonts w:ascii="Garamond" w:hAnsi="Garamond" w:cstheme="minorHAnsi"/>
          <w:b/>
          <w:sz w:val="24"/>
        </w:rPr>
      </w:pPr>
    </w:p>
    <w:p w:rsidR="00BE2876" w:rsidRDefault="00BE2876" w:rsidP="00BE2876">
      <w:pPr>
        <w:widowControl/>
        <w:spacing w:after="160" w:line="259" w:lineRule="auto"/>
        <w:jc w:val="center"/>
        <w:rPr>
          <w:rFonts w:ascii="Garamond" w:hAnsi="Garamond" w:cstheme="minorHAnsi"/>
          <w:b/>
          <w:sz w:val="28"/>
        </w:rPr>
      </w:pPr>
      <w:r w:rsidRPr="00C3518B">
        <w:rPr>
          <w:rFonts w:ascii="Garamond" w:hAnsi="Garamond"/>
          <w:noProof/>
          <w:sz w:val="20"/>
        </w:rPr>
        <w:lastRenderedPageBreak/>
        <w:drawing>
          <wp:anchor distT="0" distB="0" distL="114300" distR="114300" simplePos="0" relativeHeight="251661312" behindDoc="0" locked="0" layoutInCell="1" allowOverlap="1" wp14:anchorId="361B4801" wp14:editId="4FA61B04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006220" cy="7772400"/>
            <wp:effectExtent l="0" t="0" r="0" b="0"/>
            <wp:wrapSquare wrapText="bothSides"/>
            <wp:docPr id="8" name="Picture 8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orso_Labeled_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22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518B">
        <w:rPr>
          <w:rFonts w:ascii="Garamond" w:hAnsi="Garamond" w:cstheme="minorHAnsi"/>
          <w:b/>
          <w:sz w:val="24"/>
        </w:rPr>
        <w:t>Figure 1-10</w:t>
      </w:r>
    </w:p>
    <w:p w:rsidR="00BE2876" w:rsidRDefault="00BE2876" w:rsidP="00BE2876">
      <w:pPr>
        <w:tabs>
          <w:tab w:val="left" w:pos="9990"/>
        </w:tabs>
        <w:jc w:val="center"/>
        <w:rPr>
          <w:rFonts w:ascii="Garamond" w:hAnsi="Garamond" w:cstheme="minorHAnsi"/>
          <w:b/>
          <w:sz w:val="28"/>
        </w:rPr>
      </w:pPr>
    </w:p>
    <w:p w:rsidR="00BE2876" w:rsidRDefault="00BE2876" w:rsidP="00BE2876">
      <w:pPr>
        <w:tabs>
          <w:tab w:val="left" w:pos="9990"/>
        </w:tabs>
        <w:jc w:val="center"/>
        <w:rPr>
          <w:rFonts w:ascii="Garamond" w:hAnsi="Garamond" w:cstheme="minorHAnsi"/>
          <w:b/>
          <w:sz w:val="28"/>
        </w:rPr>
      </w:pPr>
    </w:p>
    <w:p w:rsidR="00BE2876" w:rsidRPr="00554733" w:rsidRDefault="00BE2876" w:rsidP="00BE2876">
      <w:pPr>
        <w:tabs>
          <w:tab w:val="left" w:pos="9990"/>
        </w:tabs>
        <w:jc w:val="center"/>
        <w:rPr>
          <w:rFonts w:ascii="Garamond" w:hAnsi="Garamond" w:cstheme="minorHAnsi"/>
          <w:b/>
          <w:sz w:val="28"/>
        </w:rPr>
      </w:pPr>
      <w:r w:rsidRPr="00554733">
        <w:rPr>
          <w:rFonts w:ascii="Garamond" w:hAnsi="Garamond" w:cstheme="minorHAnsi"/>
          <w:b/>
          <w:sz w:val="28"/>
        </w:rPr>
        <w:lastRenderedPageBreak/>
        <w:t>Body Planes &amp; Directional Terms</w:t>
      </w:r>
    </w:p>
    <w:p w:rsidR="00BE2876" w:rsidRPr="00554733" w:rsidRDefault="00BE2876" w:rsidP="00BE2876">
      <w:pPr>
        <w:rPr>
          <w:rFonts w:ascii="Garamond" w:hAnsi="Garamond" w:cstheme="minorHAnsi"/>
        </w:rPr>
      </w:pPr>
      <w:r w:rsidRPr="00554733">
        <w:rPr>
          <w:rFonts w:ascii="Garamond" w:hAnsi="Garamond" w:cstheme="minorHAnsi"/>
          <w:u w:val="single"/>
        </w:rPr>
        <w:t>Anatomical position</w:t>
      </w:r>
      <w:r w:rsidRPr="00554733">
        <w:rPr>
          <w:rFonts w:ascii="Garamond" w:hAnsi="Garamond" w:cstheme="minorHAnsi"/>
        </w:rPr>
        <w:t xml:space="preserve"> is standing, with feet flat on the floor, and palms (anterior) surfaces facing forward. </w:t>
      </w:r>
      <w:r>
        <w:rPr>
          <w:rFonts w:ascii="Garamond" w:hAnsi="Garamond" w:cstheme="minorHAnsi"/>
        </w:rPr>
        <w:t>The body is always assumed to be in anatomical position when describing things in anatomical language.</w:t>
      </w:r>
    </w:p>
    <w:p w:rsidR="00BE2876" w:rsidRPr="00554733" w:rsidRDefault="00BE2876" w:rsidP="00BE2876">
      <w:pPr>
        <w:rPr>
          <w:rFonts w:ascii="Garamond" w:hAnsi="Garamond" w:cstheme="minorHAnsi"/>
        </w:rPr>
      </w:pPr>
      <w:r w:rsidRPr="00124FF3">
        <w:rPr>
          <w:rFonts w:ascii="Garamond" w:hAnsi="Garamond" w:cstheme="minorHAnsi"/>
          <w:b/>
          <w:sz w:val="24"/>
        </w:rPr>
        <w:t>I.  Body Planes</w:t>
      </w:r>
      <w:r w:rsidRPr="00554733">
        <w:rPr>
          <w:rFonts w:ascii="Garamond" w:hAnsi="Garamond" w:cstheme="minorHAnsi"/>
          <w:b/>
        </w:rPr>
        <w:t>-</w:t>
      </w:r>
      <w:r w:rsidRPr="00554733">
        <w:rPr>
          <w:rFonts w:ascii="Garamond" w:hAnsi="Garamond" w:cstheme="minorHAnsi"/>
        </w:rPr>
        <w:t xml:space="preserve">The body can </w:t>
      </w:r>
      <w:r>
        <w:rPr>
          <w:rFonts w:ascii="Garamond" w:hAnsi="Garamond" w:cstheme="minorHAnsi"/>
        </w:rPr>
        <w:t>be divided into several planes/sections. (</w:t>
      </w:r>
      <w:proofErr w:type="gramStart"/>
      <w:r>
        <w:rPr>
          <w:rFonts w:ascii="Garamond" w:hAnsi="Garamond" w:cstheme="minorHAnsi"/>
        </w:rPr>
        <w:t>see</w:t>
      </w:r>
      <w:proofErr w:type="gramEnd"/>
      <w:r>
        <w:rPr>
          <w:rFonts w:ascii="Garamond" w:hAnsi="Garamond" w:cstheme="minorHAnsi"/>
        </w:rPr>
        <w:t xml:space="preserve"> </w:t>
      </w:r>
      <w:r w:rsidRPr="00341B1F">
        <w:rPr>
          <w:rFonts w:ascii="Garamond" w:hAnsi="Garamond" w:cstheme="minorHAnsi"/>
          <w:b/>
          <w:bCs/>
        </w:rPr>
        <w:t>Figure 1-11</w:t>
      </w:r>
      <w:r>
        <w:rPr>
          <w:rFonts w:ascii="Garamond" w:hAnsi="Garamond" w:cstheme="minorHAnsi"/>
        </w:rPr>
        <w:t>)</w:t>
      </w:r>
      <w:r w:rsidRPr="00554733">
        <w:rPr>
          <w:rFonts w:ascii="Garamond" w:hAnsi="Garamond" w:cstheme="minorHAnsi"/>
        </w:rPr>
        <w:t xml:space="preserve"> </w:t>
      </w:r>
    </w:p>
    <w:tbl>
      <w:tblPr>
        <w:tblStyle w:val="TableGrid"/>
        <w:tblW w:w="1008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325"/>
        <w:gridCol w:w="6755"/>
      </w:tblGrid>
      <w:tr w:rsidR="00BE2876" w:rsidRPr="00554733" w:rsidTr="00141F0A">
        <w:trPr>
          <w:trHeight w:val="519"/>
        </w:trPr>
        <w:tc>
          <w:tcPr>
            <w:tcW w:w="3325" w:type="dxa"/>
            <w:shd w:val="clear" w:color="auto" w:fill="E6E6E6"/>
          </w:tcPr>
          <w:p w:rsidR="00BE2876" w:rsidRPr="00137C72" w:rsidRDefault="00BE2876" w:rsidP="00141F0A">
            <w:pPr>
              <w:jc w:val="center"/>
              <w:rPr>
                <w:rFonts w:ascii="Garamond" w:hAnsi="Garamond" w:cstheme="minorHAnsi"/>
                <w:b/>
                <w:bCs/>
              </w:rPr>
            </w:pPr>
            <w:r w:rsidRPr="00137C72">
              <w:rPr>
                <w:rFonts w:ascii="Garamond" w:hAnsi="Garamond" w:cstheme="minorHAnsi"/>
                <w:b/>
                <w:bCs/>
              </w:rPr>
              <w:t>Plane</w:t>
            </w:r>
          </w:p>
        </w:tc>
        <w:tc>
          <w:tcPr>
            <w:tcW w:w="6755" w:type="dxa"/>
            <w:shd w:val="clear" w:color="auto" w:fill="E6E6E6"/>
          </w:tcPr>
          <w:p w:rsidR="00BE2876" w:rsidRPr="00137C72" w:rsidRDefault="00BE2876" w:rsidP="00141F0A">
            <w:pPr>
              <w:jc w:val="center"/>
              <w:rPr>
                <w:rFonts w:ascii="Garamond" w:hAnsi="Garamond" w:cstheme="minorHAnsi"/>
                <w:b/>
                <w:bCs/>
              </w:rPr>
            </w:pPr>
            <w:r w:rsidRPr="00137C72">
              <w:rPr>
                <w:rFonts w:ascii="Garamond" w:hAnsi="Garamond" w:cstheme="minorHAnsi"/>
                <w:b/>
                <w:bCs/>
              </w:rPr>
              <w:t>Divides Body Into:</w:t>
            </w:r>
          </w:p>
        </w:tc>
      </w:tr>
      <w:tr w:rsidR="00BE2876" w:rsidRPr="00554733" w:rsidTr="00141F0A">
        <w:trPr>
          <w:trHeight w:val="539"/>
        </w:trPr>
        <w:tc>
          <w:tcPr>
            <w:tcW w:w="3325" w:type="dxa"/>
          </w:tcPr>
          <w:p w:rsidR="00BE2876" w:rsidRPr="00554733" w:rsidRDefault="00BE2876" w:rsidP="00141F0A">
            <w:pPr>
              <w:rPr>
                <w:rFonts w:ascii="Garamond" w:hAnsi="Garamond" w:cstheme="minorHAnsi"/>
              </w:rPr>
            </w:pPr>
            <w:r w:rsidRPr="00554733">
              <w:rPr>
                <w:rFonts w:ascii="Garamond" w:hAnsi="Garamond" w:cstheme="minorHAnsi"/>
              </w:rPr>
              <w:t>1.  Sagittal</w:t>
            </w:r>
            <w:r>
              <w:rPr>
                <w:rFonts w:ascii="Garamond" w:hAnsi="Garamond" w:cstheme="minorHAnsi"/>
              </w:rPr>
              <w:t>/</w:t>
            </w:r>
            <w:r w:rsidRPr="00554733">
              <w:rPr>
                <w:rFonts w:ascii="Garamond" w:hAnsi="Garamond" w:cstheme="minorHAnsi"/>
              </w:rPr>
              <w:t xml:space="preserve"> Mid-sagittal</w:t>
            </w:r>
            <w:r>
              <w:rPr>
                <w:rFonts w:ascii="Garamond" w:hAnsi="Garamond" w:cstheme="minorHAnsi"/>
              </w:rPr>
              <w:t xml:space="preserve"> (median)</w:t>
            </w:r>
            <w:r w:rsidRPr="00554733">
              <w:rPr>
                <w:rFonts w:ascii="Garamond" w:hAnsi="Garamond" w:cstheme="minorHAnsi"/>
              </w:rPr>
              <w:t xml:space="preserve">    </w:t>
            </w:r>
          </w:p>
        </w:tc>
        <w:tc>
          <w:tcPr>
            <w:tcW w:w="6755" w:type="dxa"/>
          </w:tcPr>
          <w:p w:rsidR="00BE2876" w:rsidRPr="00554733" w:rsidRDefault="00BE2876" w:rsidP="00141F0A">
            <w:pPr>
              <w:rPr>
                <w:rFonts w:ascii="Garamond" w:hAnsi="Garamond" w:cstheme="minorHAnsi"/>
              </w:rPr>
            </w:pPr>
          </w:p>
        </w:tc>
      </w:tr>
      <w:tr w:rsidR="00BE2876" w:rsidRPr="00554733" w:rsidTr="00141F0A">
        <w:trPr>
          <w:trHeight w:val="521"/>
        </w:trPr>
        <w:tc>
          <w:tcPr>
            <w:tcW w:w="3325" w:type="dxa"/>
          </w:tcPr>
          <w:p w:rsidR="00BE2876" w:rsidRPr="00554733" w:rsidRDefault="00BE2876" w:rsidP="00141F0A">
            <w:pPr>
              <w:rPr>
                <w:rFonts w:ascii="Garamond" w:hAnsi="Garamond" w:cstheme="minorHAnsi"/>
              </w:rPr>
            </w:pPr>
            <w:r w:rsidRPr="00554733">
              <w:rPr>
                <w:rFonts w:ascii="Garamond" w:hAnsi="Garamond" w:cstheme="minorHAnsi"/>
              </w:rPr>
              <w:t>2.  Frontal (coronal)</w:t>
            </w:r>
          </w:p>
        </w:tc>
        <w:tc>
          <w:tcPr>
            <w:tcW w:w="6755" w:type="dxa"/>
          </w:tcPr>
          <w:p w:rsidR="00BE2876" w:rsidRPr="00554733" w:rsidRDefault="00BE2876" w:rsidP="00141F0A">
            <w:pPr>
              <w:rPr>
                <w:rFonts w:ascii="Garamond" w:hAnsi="Garamond" w:cstheme="minorHAnsi"/>
              </w:rPr>
            </w:pPr>
          </w:p>
        </w:tc>
      </w:tr>
      <w:tr w:rsidR="00BE2876" w:rsidRPr="00554733" w:rsidTr="00141F0A">
        <w:trPr>
          <w:trHeight w:val="539"/>
        </w:trPr>
        <w:tc>
          <w:tcPr>
            <w:tcW w:w="3325" w:type="dxa"/>
          </w:tcPr>
          <w:p w:rsidR="00BE2876" w:rsidRPr="00554733" w:rsidRDefault="00BE2876" w:rsidP="00141F0A">
            <w:pPr>
              <w:rPr>
                <w:rFonts w:ascii="Garamond" w:hAnsi="Garamond" w:cstheme="minorHAnsi"/>
              </w:rPr>
            </w:pPr>
            <w:r w:rsidRPr="00554733">
              <w:rPr>
                <w:rFonts w:ascii="Garamond" w:hAnsi="Garamond" w:cstheme="minorHAnsi"/>
              </w:rPr>
              <w:t>3.  Transverse (cross-section)</w:t>
            </w:r>
          </w:p>
        </w:tc>
        <w:tc>
          <w:tcPr>
            <w:tcW w:w="6755" w:type="dxa"/>
          </w:tcPr>
          <w:p w:rsidR="00BE2876" w:rsidRPr="00554733" w:rsidRDefault="00BE2876" w:rsidP="00141F0A">
            <w:pPr>
              <w:rPr>
                <w:rFonts w:ascii="Garamond" w:hAnsi="Garamond" w:cstheme="minorHAnsi"/>
              </w:rPr>
            </w:pPr>
          </w:p>
        </w:tc>
      </w:tr>
      <w:tr w:rsidR="00BE2876" w:rsidRPr="00554733" w:rsidTr="00141F0A">
        <w:trPr>
          <w:trHeight w:val="519"/>
        </w:trPr>
        <w:tc>
          <w:tcPr>
            <w:tcW w:w="3325" w:type="dxa"/>
          </w:tcPr>
          <w:p w:rsidR="00BE2876" w:rsidRPr="00554733" w:rsidRDefault="00BE2876" w:rsidP="00141F0A">
            <w:pPr>
              <w:rPr>
                <w:rFonts w:ascii="Garamond" w:hAnsi="Garamond" w:cstheme="minorHAnsi"/>
              </w:rPr>
            </w:pPr>
            <w:r w:rsidRPr="00554733">
              <w:rPr>
                <w:rFonts w:ascii="Garamond" w:hAnsi="Garamond" w:cstheme="minorHAnsi"/>
              </w:rPr>
              <w:t>4.  Oblique</w:t>
            </w:r>
          </w:p>
        </w:tc>
        <w:tc>
          <w:tcPr>
            <w:tcW w:w="6755" w:type="dxa"/>
          </w:tcPr>
          <w:p w:rsidR="00BE2876" w:rsidRPr="00554733" w:rsidRDefault="00BE2876" w:rsidP="00141F0A">
            <w:pPr>
              <w:rPr>
                <w:rFonts w:ascii="Garamond" w:hAnsi="Garamond" w:cstheme="minorHAnsi"/>
              </w:rPr>
            </w:pPr>
          </w:p>
        </w:tc>
      </w:tr>
    </w:tbl>
    <w:p w:rsidR="00BE2876" w:rsidRDefault="00BE2876" w:rsidP="00BE2876">
      <w:pPr>
        <w:rPr>
          <w:rFonts w:ascii="Garamond" w:hAnsi="Garamond" w:cstheme="minorHAnsi"/>
        </w:rPr>
      </w:pPr>
      <w:r w:rsidRPr="00554733">
        <w:rPr>
          <w:rFonts w:ascii="Garamond" w:hAnsi="Garamond"/>
          <w:noProof/>
        </w:rPr>
        <w:drawing>
          <wp:anchor distT="0" distB="0" distL="114300" distR="114300" simplePos="0" relativeHeight="251659264" behindDoc="0" locked="0" layoutInCell="1" allowOverlap="1" wp14:anchorId="32673B53" wp14:editId="3D5BB4F2">
            <wp:simplePos x="0" y="0"/>
            <wp:positionH relativeFrom="margin">
              <wp:align>center</wp:align>
            </wp:positionH>
            <wp:positionV relativeFrom="margin">
              <wp:posOffset>3261360</wp:posOffset>
            </wp:positionV>
            <wp:extent cx="6681614" cy="4663440"/>
            <wp:effectExtent l="0" t="0" r="5080" b="3810"/>
            <wp:wrapSquare wrapText="bothSides"/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ody_Planes_W_Labels (1)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04" b="22872"/>
                    <a:stretch/>
                  </pic:blipFill>
                  <pic:spPr bwMode="auto">
                    <a:xfrm>
                      <a:off x="0" y="0"/>
                      <a:ext cx="6681614" cy="466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2876" w:rsidRPr="00124FF3" w:rsidRDefault="00BE2876" w:rsidP="00BE2876">
      <w:pPr>
        <w:jc w:val="center"/>
        <w:rPr>
          <w:rFonts w:ascii="Garamond" w:hAnsi="Garamond" w:cstheme="minorHAnsi"/>
          <w:b/>
          <w:sz w:val="24"/>
        </w:rPr>
      </w:pPr>
      <w:r>
        <w:rPr>
          <w:rFonts w:ascii="Garamond" w:hAnsi="Garamond" w:cstheme="minorHAnsi"/>
          <w:b/>
          <w:sz w:val="24"/>
        </w:rPr>
        <w:t>Figure 1-11</w:t>
      </w:r>
    </w:p>
    <w:p w:rsidR="00BE2876" w:rsidRDefault="00BE2876" w:rsidP="00BE2876">
      <w:pPr>
        <w:rPr>
          <w:rFonts w:ascii="Garamond" w:hAnsi="Garamond" w:cstheme="minorHAnsi"/>
          <w:b/>
        </w:rPr>
      </w:pPr>
    </w:p>
    <w:p w:rsidR="00BE2876" w:rsidRDefault="00BE2876" w:rsidP="00BE2876">
      <w:pPr>
        <w:rPr>
          <w:rFonts w:ascii="Garamond" w:hAnsi="Garamond" w:cstheme="minorHAnsi"/>
          <w:sz w:val="24"/>
        </w:rPr>
      </w:pPr>
      <w:r w:rsidRPr="00124FF3">
        <w:rPr>
          <w:rFonts w:ascii="Garamond" w:hAnsi="Garamond" w:cstheme="minorHAnsi"/>
          <w:b/>
          <w:sz w:val="24"/>
        </w:rPr>
        <w:lastRenderedPageBreak/>
        <w:t>II. Directional Terms</w:t>
      </w:r>
      <w:r>
        <w:rPr>
          <w:rFonts w:ascii="Garamond" w:hAnsi="Garamond" w:cstheme="minorHAnsi"/>
          <w:sz w:val="24"/>
        </w:rPr>
        <w:t xml:space="preserve"> (use </w:t>
      </w:r>
      <w:r w:rsidRPr="00341B1F">
        <w:rPr>
          <w:rFonts w:ascii="Garamond" w:hAnsi="Garamond" w:cstheme="minorHAnsi"/>
          <w:b/>
          <w:bCs/>
          <w:sz w:val="24"/>
        </w:rPr>
        <w:t>Figure 1-12</w:t>
      </w:r>
      <w:r>
        <w:rPr>
          <w:rFonts w:ascii="Garamond" w:hAnsi="Garamond" w:cstheme="minorHAnsi"/>
          <w:sz w:val="24"/>
        </w:rPr>
        <w:t xml:space="preserve"> p. 27 for reference)</w:t>
      </w:r>
    </w:p>
    <w:p w:rsidR="00BE2876" w:rsidRPr="00E53656" w:rsidRDefault="00BE2876" w:rsidP="00BE2876">
      <w:pPr>
        <w:rPr>
          <w:rFonts w:ascii="Garamond" w:hAnsi="Garamond" w:cstheme="minorHAnsi"/>
          <w:sz w:val="20"/>
          <w:szCs w:val="20"/>
        </w:rPr>
      </w:pPr>
      <w:r w:rsidRPr="00E53656">
        <w:rPr>
          <w:rFonts w:ascii="Garamond" w:hAnsi="Garamond" w:cstheme="minorHAnsi"/>
          <w:szCs w:val="20"/>
          <w:u w:val="single"/>
        </w:rPr>
        <w:t>Helpful hint</w:t>
      </w:r>
      <w:r w:rsidRPr="00E53656">
        <w:rPr>
          <w:rFonts w:ascii="Garamond" w:hAnsi="Garamond" w:cstheme="minorHAnsi"/>
          <w:szCs w:val="20"/>
        </w:rPr>
        <w:t>:  It is easier to remember the directional terms as opposites</w:t>
      </w:r>
      <w:r>
        <w:rPr>
          <w:rFonts w:ascii="Garamond" w:hAnsi="Garamond" w:cstheme="minorHAnsi"/>
          <w:szCs w:val="20"/>
        </w:rPr>
        <w:t xml:space="preserve"> as they appear on this chart</w:t>
      </w:r>
      <w:r w:rsidRPr="00E53656">
        <w:rPr>
          <w:rFonts w:ascii="Garamond" w:hAnsi="Garamond" w:cstheme="minorHAnsi"/>
          <w:szCs w:val="20"/>
        </w:rPr>
        <w:t xml:space="preserve">. </w:t>
      </w:r>
    </w:p>
    <w:tbl>
      <w:tblPr>
        <w:tblStyle w:val="TableGrid"/>
        <w:tblW w:w="1008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4413"/>
        <w:gridCol w:w="5667"/>
      </w:tblGrid>
      <w:tr w:rsidR="00BE2876" w:rsidRPr="00554733" w:rsidTr="00141F0A">
        <w:trPr>
          <w:trHeight w:val="263"/>
        </w:trPr>
        <w:tc>
          <w:tcPr>
            <w:tcW w:w="9530" w:type="dxa"/>
            <w:gridSpan w:val="2"/>
            <w:shd w:val="clear" w:color="auto" w:fill="E6E6E6"/>
          </w:tcPr>
          <w:p w:rsidR="00BE2876" w:rsidRPr="00554733" w:rsidRDefault="00BE2876" w:rsidP="00141F0A">
            <w:pPr>
              <w:jc w:val="center"/>
              <w:rPr>
                <w:rFonts w:ascii="Garamond" w:hAnsi="Garamond" w:cstheme="minorHAnsi"/>
                <w:b/>
              </w:rPr>
            </w:pPr>
            <w:r w:rsidRPr="00554733">
              <w:rPr>
                <w:rFonts w:ascii="Garamond" w:hAnsi="Garamond" w:cstheme="minorHAnsi"/>
                <w:b/>
              </w:rPr>
              <w:t>Directional Terms</w:t>
            </w:r>
          </w:p>
        </w:tc>
      </w:tr>
      <w:tr w:rsidR="00BE2876" w:rsidRPr="00554733" w:rsidTr="00141F0A">
        <w:trPr>
          <w:trHeight w:val="487"/>
        </w:trPr>
        <w:tc>
          <w:tcPr>
            <w:tcW w:w="4172" w:type="dxa"/>
          </w:tcPr>
          <w:p w:rsidR="00BE2876" w:rsidRPr="00554733" w:rsidRDefault="00BE2876" w:rsidP="00141F0A">
            <w:pPr>
              <w:jc w:val="center"/>
              <w:rPr>
                <w:rFonts w:ascii="Garamond" w:hAnsi="Garamond" w:cstheme="minorHAnsi"/>
                <w:b/>
              </w:rPr>
            </w:pPr>
            <w:r w:rsidRPr="00554733">
              <w:rPr>
                <w:rFonts w:ascii="Garamond" w:hAnsi="Garamond" w:cstheme="minorHAnsi"/>
                <w:b/>
              </w:rPr>
              <w:t>Term</w:t>
            </w:r>
          </w:p>
        </w:tc>
        <w:tc>
          <w:tcPr>
            <w:tcW w:w="5358" w:type="dxa"/>
          </w:tcPr>
          <w:p w:rsidR="00BE2876" w:rsidRPr="00554733" w:rsidRDefault="00BE2876" w:rsidP="00141F0A">
            <w:pPr>
              <w:jc w:val="center"/>
              <w:rPr>
                <w:rFonts w:ascii="Garamond" w:hAnsi="Garamond" w:cstheme="minorHAnsi"/>
                <w:b/>
              </w:rPr>
            </w:pPr>
            <w:r w:rsidRPr="00554733">
              <w:rPr>
                <w:rFonts w:ascii="Garamond" w:hAnsi="Garamond" w:cstheme="minorHAnsi"/>
                <w:b/>
              </w:rPr>
              <w:t>Definition</w:t>
            </w:r>
          </w:p>
        </w:tc>
      </w:tr>
      <w:tr w:rsidR="00BE2876" w:rsidRPr="00554733" w:rsidTr="00141F0A">
        <w:trPr>
          <w:trHeight w:val="487"/>
        </w:trPr>
        <w:tc>
          <w:tcPr>
            <w:tcW w:w="4172" w:type="dxa"/>
          </w:tcPr>
          <w:p w:rsidR="00BE2876" w:rsidRPr="00554733" w:rsidRDefault="00BE2876" w:rsidP="00141F0A">
            <w:pPr>
              <w:rPr>
                <w:rFonts w:ascii="Garamond" w:hAnsi="Garamond" w:cstheme="minorHAnsi"/>
              </w:rPr>
            </w:pPr>
            <w:r w:rsidRPr="00554733">
              <w:rPr>
                <w:rFonts w:ascii="Garamond" w:hAnsi="Garamond" w:cstheme="minorHAnsi"/>
              </w:rPr>
              <w:t>Superior (Cranial)</w:t>
            </w:r>
          </w:p>
        </w:tc>
        <w:tc>
          <w:tcPr>
            <w:tcW w:w="5358" w:type="dxa"/>
          </w:tcPr>
          <w:p w:rsidR="00BE2876" w:rsidRPr="00554733" w:rsidRDefault="00BE2876" w:rsidP="00141F0A">
            <w:pPr>
              <w:rPr>
                <w:rFonts w:ascii="Garamond" w:hAnsi="Garamond" w:cstheme="minorHAnsi"/>
              </w:rPr>
            </w:pPr>
          </w:p>
        </w:tc>
      </w:tr>
      <w:tr w:rsidR="00BE2876" w:rsidRPr="00554733" w:rsidTr="00141F0A">
        <w:trPr>
          <w:trHeight w:val="487"/>
        </w:trPr>
        <w:tc>
          <w:tcPr>
            <w:tcW w:w="4172" w:type="dxa"/>
          </w:tcPr>
          <w:p w:rsidR="00BE2876" w:rsidRPr="00554733" w:rsidRDefault="00BE2876" w:rsidP="00141F0A">
            <w:pPr>
              <w:rPr>
                <w:rFonts w:ascii="Garamond" w:hAnsi="Garamond" w:cstheme="minorHAnsi"/>
              </w:rPr>
            </w:pPr>
            <w:r w:rsidRPr="00554733">
              <w:rPr>
                <w:rFonts w:ascii="Garamond" w:hAnsi="Garamond" w:cstheme="minorHAnsi"/>
              </w:rPr>
              <w:t>Inferior (Caudal)</w:t>
            </w:r>
          </w:p>
        </w:tc>
        <w:tc>
          <w:tcPr>
            <w:tcW w:w="5358" w:type="dxa"/>
          </w:tcPr>
          <w:p w:rsidR="00BE2876" w:rsidRPr="00554733" w:rsidRDefault="00BE2876" w:rsidP="00141F0A">
            <w:pPr>
              <w:rPr>
                <w:rFonts w:ascii="Garamond" w:hAnsi="Garamond" w:cstheme="minorHAnsi"/>
              </w:rPr>
            </w:pPr>
          </w:p>
        </w:tc>
      </w:tr>
      <w:tr w:rsidR="00BE2876" w:rsidRPr="00554733" w:rsidTr="00141F0A">
        <w:trPr>
          <w:trHeight w:val="191"/>
        </w:trPr>
        <w:tc>
          <w:tcPr>
            <w:tcW w:w="9530" w:type="dxa"/>
            <w:gridSpan w:val="2"/>
            <w:shd w:val="clear" w:color="auto" w:fill="E6E6E6"/>
          </w:tcPr>
          <w:p w:rsidR="00BE2876" w:rsidRPr="00554733" w:rsidRDefault="00BE2876" w:rsidP="00141F0A">
            <w:pPr>
              <w:rPr>
                <w:rFonts w:ascii="Garamond" w:hAnsi="Garamond" w:cstheme="minorHAnsi"/>
              </w:rPr>
            </w:pPr>
          </w:p>
        </w:tc>
      </w:tr>
      <w:tr w:rsidR="00BE2876" w:rsidRPr="00554733" w:rsidTr="00141F0A">
        <w:trPr>
          <w:trHeight w:val="487"/>
        </w:trPr>
        <w:tc>
          <w:tcPr>
            <w:tcW w:w="4172" w:type="dxa"/>
          </w:tcPr>
          <w:p w:rsidR="00BE2876" w:rsidRPr="00554733" w:rsidRDefault="00BE2876" w:rsidP="00141F0A">
            <w:pPr>
              <w:rPr>
                <w:rFonts w:ascii="Garamond" w:hAnsi="Garamond" w:cstheme="minorHAnsi"/>
              </w:rPr>
            </w:pPr>
            <w:r w:rsidRPr="00554733">
              <w:rPr>
                <w:rFonts w:ascii="Garamond" w:hAnsi="Garamond" w:cstheme="minorHAnsi"/>
              </w:rPr>
              <w:t>Anterior (Ventral)</w:t>
            </w:r>
          </w:p>
        </w:tc>
        <w:tc>
          <w:tcPr>
            <w:tcW w:w="5358" w:type="dxa"/>
          </w:tcPr>
          <w:p w:rsidR="00BE2876" w:rsidRPr="00554733" w:rsidRDefault="00BE2876" w:rsidP="00141F0A">
            <w:pPr>
              <w:rPr>
                <w:rFonts w:ascii="Garamond" w:hAnsi="Garamond" w:cstheme="minorHAnsi"/>
              </w:rPr>
            </w:pPr>
          </w:p>
        </w:tc>
      </w:tr>
      <w:tr w:rsidR="00BE2876" w:rsidRPr="00554733" w:rsidTr="00141F0A">
        <w:trPr>
          <w:trHeight w:val="487"/>
        </w:trPr>
        <w:tc>
          <w:tcPr>
            <w:tcW w:w="4172" w:type="dxa"/>
          </w:tcPr>
          <w:p w:rsidR="00BE2876" w:rsidRPr="00554733" w:rsidRDefault="00BE2876" w:rsidP="00141F0A">
            <w:pPr>
              <w:rPr>
                <w:rFonts w:ascii="Garamond" w:hAnsi="Garamond" w:cstheme="minorHAnsi"/>
              </w:rPr>
            </w:pPr>
            <w:r w:rsidRPr="00554733">
              <w:rPr>
                <w:rFonts w:ascii="Garamond" w:hAnsi="Garamond" w:cstheme="minorHAnsi"/>
              </w:rPr>
              <w:t>Posterior (Dorsal)</w:t>
            </w:r>
          </w:p>
        </w:tc>
        <w:tc>
          <w:tcPr>
            <w:tcW w:w="5358" w:type="dxa"/>
          </w:tcPr>
          <w:p w:rsidR="00BE2876" w:rsidRPr="00554733" w:rsidRDefault="00BE2876" w:rsidP="00141F0A">
            <w:pPr>
              <w:rPr>
                <w:rFonts w:ascii="Garamond" w:hAnsi="Garamond" w:cstheme="minorHAnsi"/>
              </w:rPr>
            </w:pPr>
          </w:p>
        </w:tc>
      </w:tr>
      <w:tr w:rsidR="00BE2876" w:rsidRPr="00554733" w:rsidTr="00141F0A">
        <w:trPr>
          <w:trHeight w:val="169"/>
        </w:trPr>
        <w:tc>
          <w:tcPr>
            <w:tcW w:w="9530" w:type="dxa"/>
            <w:gridSpan w:val="2"/>
            <w:shd w:val="clear" w:color="auto" w:fill="E6E6E6"/>
          </w:tcPr>
          <w:p w:rsidR="00BE2876" w:rsidRPr="00554733" w:rsidRDefault="00BE2876" w:rsidP="00141F0A">
            <w:pPr>
              <w:rPr>
                <w:rFonts w:ascii="Garamond" w:hAnsi="Garamond" w:cstheme="minorHAnsi"/>
              </w:rPr>
            </w:pPr>
          </w:p>
        </w:tc>
      </w:tr>
      <w:tr w:rsidR="00BE2876" w:rsidRPr="00554733" w:rsidTr="00141F0A">
        <w:trPr>
          <w:trHeight w:val="487"/>
        </w:trPr>
        <w:tc>
          <w:tcPr>
            <w:tcW w:w="4172" w:type="dxa"/>
          </w:tcPr>
          <w:p w:rsidR="00BE2876" w:rsidRPr="00554733" w:rsidRDefault="00BE2876" w:rsidP="00141F0A">
            <w:pPr>
              <w:rPr>
                <w:rFonts w:ascii="Garamond" w:hAnsi="Garamond" w:cstheme="minorHAnsi"/>
              </w:rPr>
            </w:pPr>
            <w:r w:rsidRPr="00554733">
              <w:rPr>
                <w:rFonts w:ascii="Garamond" w:hAnsi="Garamond" w:cstheme="minorHAnsi"/>
              </w:rPr>
              <w:t>Medial</w:t>
            </w:r>
          </w:p>
        </w:tc>
        <w:tc>
          <w:tcPr>
            <w:tcW w:w="5358" w:type="dxa"/>
          </w:tcPr>
          <w:p w:rsidR="00BE2876" w:rsidRPr="00554733" w:rsidRDefault="00BE2876" w:rsidP="00141F0A">
            <w:pPr>
              <w:rPr>
                <w:rFonts w:ascii="Garamond" w:hAnsi="Garamond" w:cstheme="minorHAnsi"/>
              </w:rPr>
            </w:pPr>
          </w:p>
        </w:tc>
      </w:tr>
      <w:tr w:rsidR="00BE2876" w:rsidRPr="00554733" w:rsidTr="00141F0A">
        <w:trPr>
          <w:trHeight w:val="487"/>
        </w:trPr>
        <w:tc>
          <w:tcPr>
            <w:tcW w:w="4172" w:type="dxa"/>
          </w:tcPr>
          <w:p w:rsidR="00BE2876" w:rsidRPr="00554733" w:rsidRDefault="00BE2876" w:rsidP="00141F0A">
            <w:pPr>
              <w:rPr>
                <w:rFonts w:ascii="Garamond" w:hAnsi="Garamond" w:cstheme="minorHAnsi"/>
              </w:rPr>
            </w:pPr>
            <w:r w:rsidRPr="00554733">
              <w:rPr>
                <w:rFonts w:ascii="Garamond" w:hAnsi="Garamond" w:cstheme="minorHAnsi"/>
              </w:rPr>
              <w:t>Lateral</w:t>
            </w:r>
          </w:p>
        </w:tc>
        <w:tc>
          <w:tcPr>
            <w:tcW w:w="5358" w:type="dxa"/>
          </w:tcPr>
          <w:p w:rsidR="00BE2876" w:rsidRPr="00554733" w:rsidRDefault="00BE2876" w:rsidP="00141F0A">
            <w:pPr>
              <w:rPr>
                <w:rFonts w:ascii="Garamond" w:hAnsi="Garamond" w:cstheme="minorHAnsi"/>
              </w:rPr>
            </w:pPr>
          </w:p>
        </w:tc>
      </w:tr>
      <w:tr w:rsidR="00BE2876" w:rsidRPr="00554733" w:rsidTr="00141F0A">
        <w:trPr>
          <w:trHeight w:val="487"/>
        </w:trPr>
        <w:tc>
          <w:tcPr>
            <w:tcW w:w="4172" w:type="dxa"/>
          </w:tcPr>
          <w:p w:rsidR="00BE2876" w:rsidRPr="00554733" w:rsidRDefault="00BE2876" w:rsidP="00141F0A">
            <w:pPr>
              <w:rPr>
                <w:rFonts w:ascii="Garamond" w:hAnsi="Garamond" w:cstheme="minorHAnsi"/>
              </w:rPr>
            </w:pPr>
            <w:r w:rsidRPr="00554733">
              <w:rPr>
                <w:rFonts w:ascii="Garamond" w:hAnsi="Garamond" w:cstheme="minorHAnsi"/>
              </w:rPr>
              <w:t>Intermediate</w:t>
            </w:r>
          </w:p>
        </w:tc>
        <w:tc>
          <w:tcPr>
            <w:tcW w:w="5358" w:type="dxa"/>
          </w:tcPr>
          <w:p w:rsidR="00BE2876" w:rsidRPr="00554733" w:rsidRDefault="00BE2876" w:rsidP="00141F0A">
            <w:pPr>
              <w:rPr>
                <w:rFonts w:ascii="Garamond" w:hAnsi="Garamond" w:cstheme="minorHAnsi"/>
              </w:rPr>
            </w:pPr>
          </w:p>
        </w:tc>
      </w:tr>
      <w:tr w:rsidR="00BE2876" w:rsidRPr="00554733" w:rsidTr="00141F0A">
        <w:trPr>
          <w:trHeight w:val="487"/>
        </w:trPr>
        <w:tc>
          <w:tcPr>
            <w:tcW w:w="9530" w:type="dxa"/>
            <w:gridSpan w:val="2"/>
            <w:shd w:val="clear" w:color="auto" w:fill="E6E6E6"/>
          </w:tcPr>
          <w:p w:rsidR="00BE2876" w:rsidRPr="00554733" w:rsidRDefault="00BE2876" w:rsidP="00141F0A">
            <w:pPr>
              <w:rPr>
                <w:rFonts w:ascii="Garamond" w:hAnsi="Garamond" w:cstheme="minorHAnsi"/>
              </w:rPr>
            </w:pPr>
          </w:p>
        </w:tc>
      </w:tr>
      <w:tr w:rsidR="00BE2876" w:rsidRPr="00554733" w:rsidTr="00141F0A">
        <w:trPr>
          <w:trHeight w:val="487"/>
        </w:trPr>
        <w:tc>
          <w:tcPr>
            <w:tcW w:w="4172" w:type="dxa"/>
          </w:tcPr>
          <w:p w:rsidR="00BE2876" w:rsidRPr="00554733" w:rsidRDefault="00BE2876" w:rsidP="00141F0A">
            <w:pPr>
              <w:rPr>
                <w:rFonts w:ascii="Garamond" w:hAnsi="Garamond" w:cstheme="minorHAnsi"/>
              </w:rPr>
            </w:pPr>
            <w:r w:rsidRPr="00554733">
              <w:rPr>
                <w:rFonts w:ascii="Garamond" w:hAnsi="Garamond" w:cstheme="minorHAnsi"/>
              </w:rPr>
              <w:t>Proximal</w:t>
            </w:r>
          </w:p>
        </w:tc>
        <w:tc>
          <w:tcPr>
            <w:tcW w:w="5358" w:type="dxa"/>
          </w:tcPr>
          <w:p w:rsidR="00BE2876" w:rsidRPr="00554733" w:rsidRDefault="00BE2876" w:rsidP="00141F0A">
            <w:pPr>
              <w:rPr>
                <w:rFonts w:ascii="Garamond" w:hAnsi="Garamond" w:cstheme="minorHAnsi"/>
              </w:rPr>
            </w:pPr>
          </w:p>
        </w:tc>
      </w:tr>
      <w:tr w:rsidR="00BE2876" w:rsidRPr="00554733" w:rsidTr="00141F0A">
        <w:trPr>
          <w:trHeight w:val="487"/>
        </w:trPr>
        <w:tc>
          <w:tcPr>
            <w:tcW w:w="4172" w:type="dxa"/>
          </w:tcPr>
          <w:p w:rsidR="00BE2876" w:rsidRPr="00554733" w:rsidRDefault="00BE2876" w:rsidP="00141F0A">
            <w:pPr>
              <w:rPr>
                <w:rFonts w:ascii="Garamond" w:hAnsi="Garamond" w:cstheme="minorHAnsi"/>
              </w:rPr>
            </w:pPr>
            <w:r w:rsidRPr="00554733">
              <w:rPr>
                <w:rFonts w:ascii="Garamond" w:hAnsi="Garamond" w:cstheme="minorHAnsi"/>
              </w:rPr>
              <w:t>Distal</w:t>
            </w:r>
          </w:p>
        </w:tc>
        <w:tc>
          <w:tcPr>
            <w:tcW w:w="5358" w:type="dxa"/>
          </w:tcPr>
          <w:p w:rsidR="00BE2876" w:rsidRPr="00554733" w:rsidRDefault="00BE2876" w:rsidP="00141F0A">
            <w:pPr>
              <w:rPr>
                <w:rFonts w:ascii="Garamond" w:hAnsi="Garamond" w:cstheme="minorHAnsi"/>
              </w:rPr>
            </w:pPr>
          </w:p>
        </w:tc>
      </w:tr>
      <w:tr w:rsidR="00BE2876" w:rsidRPr="00554733" w:rsidTr="00141F0A">
        <w:trPr>
          <w:trHeight w:val="487"/>
        </w:trPr>
        <w:tc>
          <w:tcPr>
            <w:tcW w:w="9530" w:type="dxa"/>
            <w:gridSpan w:val="2"/>
            <w:shd w:val="clear" w:color="auto" w:fill="E6E6E6"/>
          </w:tcPr>
          <w:p w:rsidR="00BE2876" w:rsidRPr="00554733" w:rsidRDefault="00BE2876" w:rsidP="00141F0A">
            <w:pPr>
              <w:rPr>
                <w:rFonts w:ascii="Garamond" w:hAnsi="Garamond" w:cstheme="minorHAnsi"/>
              </w:rPr>
            </w:pPr>
          </w:p>
        </w:tc>
      </w:tr>
      <w:tr w:rsidR="00BE2876" w:rsidRPr="00554733" w:rsidTr="00141F0A">
        <w:trPr>
          <w:trHeight w:val="487"/>
        </w:trPr>
        <w:tc>
          <w:tcPr>
            <w:tcW w:w="4172" w:type="dxa"/>
          </w:tcPr>
          <w:p w:rsidR="00BE2876" w:rsidRPr="00554733" w:rsidRDefault="00BE2876" w:rsidP="00141F0A">
            <w:pPr>
              <w:rPr>
                <w:rFonts w:ascii="Garamond" w:hAnsi="Garamond" w:cstheme="minorHAnsi"/>
              </w:rPr>
            </w:pPr>
            <w:r w:rsidRPr="00554733">
              <w:rPr>
                <w:rFonts w:ascii="Garamond" w:hAnsi="Garamond" w:cstheme="minorHAnsi"/>
              </w:rPr>
              <w:t>Supine</w:t>
            </w:r>
          </w:p>
        </w:tc>
        <w:tc>
          <w:tcPr>
            <w:tcW w:w="5358" w:type="dxa"/>
          </w:tcPr>
          <w:p w:rsidR="00BE2876" w:rsidRPr="00554733" w:rsidRDefault="00BE2876" w:rsidP="00141F0A">
            <w:pPr>
              <w:rPr>
                <w:rFonts w:ascii="Garamond" w:hAnsi="Garamond" w:cstheme="minorHAnsi"/>
              </w:rPr>
            </w:pPr>
          </w:p>
        </w:tc>
      </w:tr>
      <w:tr w:rsidR="00BE2876" w:rsidRPr="00554733" w:rsidTr="00141F0A">
        <w:trPr>
          <w:trHeight w:val="487"/>
        </w:trPr>
        <w:tc>
          <w:tcPr>
            <w:tcW w:w="4172" w:type="dxa"/>
          </w:tcPr>
          <w:p w:rsidR="00BE2876" w:rsidRPr="00554733" w:rsidRDefault="00BE2876" w:rsidP="00141F0A">
            <w:pPr>
              <w:rPr>
                <w:rFonts w:ascii="Garamond" w:hAnsi="Garamond" w:cstheme="minorHAnsi"/>
              </w:rPr>
            </w:pPr>
            <w:r w:rsidRPr="00554733">
              <w:rPr>
                <w:rFonts w:ascii="Garamond" w:hAnsi="Garamond" w:cstheme="minorHAnsi"/>
              </w:rPr>
              <w:t>Prone</w:t>
            </w:r>
          </w:p>
        </w:tc>
        <w:tc>
          <w:tcPr>
            <w:tcW w:w="5358" w:type="dxa"/>
          </w:tcPr>
          <w:p w:rsidR="00BE2876" w:rsidRPr="00554733" w:rsidRDefault="00BE2876" w:rsidP="00141F0A">
            <w:pPr>
              <w:rPr>
                <w:rFonts w:ascii="Garamond" w:hAnsi="Garamond" w:cstheme="minorHAnsi"/>
              </w:rPr>
            </w:pPr>
          </w:p>
        </w:tc>
      </w:tr>
      <w:tr w:rsidR="00BE2876" w:rsidRPr="00554733" w:rsidTr="00141F0A">
        <w:trPr>
          <w:trHeight w:val="487"/>
        </w:trPr>
        <w:tc>
          <w:tcPr>
            <w:tcW w:w="9530" w:type="dxa"/>
            <w:gridSpan w:val="2"/>
            <w:shd w:val="clear" w:color="auto" w:fill="E6E6E6"/>
          </w:tcPr>
          <w:p w:rsidR="00BE2876" w:rsidRPr="00554733" w:rsidRDefault="00BE2876" w:rsidP="00141F0A">
            <w:pPr>
              <w:rPr>
                <w:rFonts w:ascii="Garamond" w:hAnsi="Garamond" w:cstheme="minorHAnsi"/>
              </w:rPr>
            </w:pPr>
          </w:p>
        </w:tc>
      </w:tr>
      <w:tr w:rsidR="00BE2876" w:rsidRPr="00554733" w:rsidTr="00141F0A">
        <w:trPr>
          <w:trHeight w:val="487"/>
        </w:trPr>
        <w:tc>
          <w:tcPr>
            <w:tcW w:w="4172" w:type="dxa"/>
          </w:tcPr>
          <w:p w:rsidR="00BE2876" w:rsidRPr="00554733" w:rsidRDefault="00BE2876" w:rsidP="00141F0A">
            <w:pPr>
              <w:rPr>
                <w:rFonts w:ascii="Garamond" w:hAnsi="Garamond" w:cstheme="minorHAnsi"/>
              </w:rPr>
            </w:pPr>
            <w:r w:rsidRPr="00554733">
              <w:rPr>
                <w:rFonts w:ascii="Garamond" w:hAnsi="Garamond" w:cstheme="minorHAnsi"/>
              </w:rPr>
              <w:t>Superficial (External)</w:t>
            </w:r>
          </w:p>
        </w:tc>
        <w:tc>
          <w:tcPr>
            <w:tcW w:w="5358" w:type="dxa"/>
          </w:tcPr>
          <w:p w:rsidR="00BE2876" w:rsidRPr="00554733" w:rsidRDefault="00BE2876" w:rsidP="00141F0A">
            <w:pPr>
              <w:rPr>
                <w:rFonts w:ascii="Garamond" w:hAnsi="Garamond" w:cstheme="minorHAnsi"/>
              </w:rPr>
            </w:pPr>
          </w:p>
        </w:tc>
      </w:tr>
      <w:tr w:rsidR="00BE2876" w:rsidRPr="00554733" w:rsidTr="00141F0A">
        <w:trPr>
          <w:trHeight w:val="487"/>
        </w:trPr>
        <w:tc>
          <w:tcPr>
            <w:tcW w:w="4172" w:type="dxa"/>
          </w:tcPr>
          <w:p w:rsidR="00BE2876" w:rsidRPr="00554733" w:rsidRDefault="00BE2876" w:rsidP="00141F0A">
            <w:pPr>
              <w:rPr>
                <w:rFonts w:ascii="Garamond" w:hAnsi="Garamond" w:cstheme="minorHAnsi"/>
              </w:rPr>
            </w:pPr>
            <w:r w:rsidRPr="00554733">
              <w:rPr>
                <w:rFonts w:ascii="Garamond" w:hAnsi="Garamond" w:cstheme="minorHAnsi"/>
              </w:rPr>
              <w:t>Deep (Internal)</w:t>
            </w:r>
          </w:p>
        </w:tc>
        <w:tc>
          <w:tcPr>
            <w:tcW w:w="5358" w:type="dxa"/>
          </w:tcPr>
          <w:p w:rsidR="00BE2876" w:rsidRPr="00554733" w:rsidRDefault="00BE2876" w:rsidP="00141F0A">
            <w:pPr>
              <w:rPr>
                <w:rFonts w:ascii="Garamond" w:hAnsi="Garamond" w:cstheme="minorHAnsi"/>
              </w:rPr>
            </w:pPr>
          </w:p>
        </w:tc>
      </w:tr>
    </w:tbl>
    <w:p w:rsidR="00BE2876" w:rsidRDefault="00BE2876" w:rsidP="00BE2876">
      <w:pPr>
        <w:rPr>
          <w:rFonts w:ascii="Garamond" w:hAnsi="Garamond" w:cstheme="minorHAnsi"/>
          <w:u w:val="single"/>
        </w:rPr>
      </w:pPr>
    </w:p>
    <w:p w:rsidR="00BE2876" w:rsidRDefault="00BE2876" w:rsidP="00BE2876">
      <w:pPr>
        <w:rPr>
          <w:rFonts w:ascii="Garamond" w:hAnsi="Garamond" w:cstheme="minorHAnsi"/>
          <w:u w:val="single"/>
        </w:rPr>
      </w:pPr>
    </w:p>
    <w:p w:rsidR="00BE2876" w:rsidRDefault="00BE2876" w:rsidP="00BE2876">
      <w:pPr>
        <w:rPr>
          <w:rFonts w:ascii="Garamond" w:hAnsi="Garamond" w:cstheme="minorHAnsi"/>
          <w:u w:val="single"/>
        </w:rPr>
      </w:pPr>
    </w:p>
    <w:p w:rsidR="00BE2876" w:rsidRPr="00554733" w:rsidRDefault="00BE2876" w:rsidP="00BE2876">
      <w:pPr>
        <w:rPr>
          <w:rFonts w:ascii="Garamond" w:hAnsi="Garamond" w:cstheme="minorHAnsi"/>
          <w:u w:val="single"/>
        </w:rPr>
      </w:pPr>
    </w:p>
    <w:p w:rsidR="00BE2876" w:rsidRPr="00124FF3" w:rsidRDefault="00BE2876" w:rsidP="00BE2876">
      <w:pPr>
        <w:rPr>
          <w:rFonts w:ascii="Garamond" w:hAnsi="Garamond" w:cstheme="minorHAnsi"/>
          <w:b/>
          <w:sz w:val="24"/>
        </w:rPr>
      </w:pPr>
      <w:r w:rsidRPr="00124FF3">
        <w:rPr>
          <w:rFonts w:ascii="Garamond" w:hAnsi="Garamond" w:cstheme="minorHAnsi"/>
          <w:b/>
          <w:sz w:val="24"/>
        </w:rPr>
        <w:lastRenderedPageBreak/>
        <w:t>III. Practice</w:t>
      </w:r>
    </w:p>
    <w:p w:rsidR="00BE2876" w:rsidRPr="00554733" w:rsidRDefault="00BE2876" w:rsidP="00BE2876">
      <w:pPr>
        <w:rPr>
          <w:rFonts w:ascii="Garamond" w:hAnsi="Garamond" w:cstheme="minorHAnsi"/>
        </w:rPr>
      </w:pPr>
      <w:r w:rsidRPr="00554733">
        <w:rPr>
          <w:rFonts w:ascii="Garamond" w:hAnsi="Garamond" w:cstheme="minorHAnsi"/>
          <w:u w:val="single"/>
        </w:rPr>
        <w:t>Practice:</w:t>
      </w:r>
      <w:r w:rsidRPr="00554733">
        <w:rPr>
          <w:rFonts w:ascii="Garamond" w:hAnsi="Garamond" w:cstheme="minorHAnsi"/>
        </w:rPr>
        <w:t xml:space="preserve">  Describe the anatomical relationship(s) that exist between each of the following parts. (There may be more than one answer for some of them). Always assume the body is in </w:t>
      </w:r>
      <w:r w:rsidRPr="00554733">
        <w:rPr>
          <w:rFonts w:ascii="Garamond" w:hAnsi="Garamond" w:cstheme="minorHAnsi"/>
          <w:i/>
        </w:rPr>
        <w:t>anatomical position.</w:t>
      </w:r>
      <w:r w:rsidRPr="00554733">
        <w:rPr>
          <w:rFonts w:ascii="Garamond" w:hAnsi="Garamond" w:cstheme="minorHAnsi"/>
        </w:rPr>
        <w:t xml:space="preserve"> Answer should fit into</w:t>
      </w:r>
      <w:r>
        <w:rPr>
          <w:rFonts w:ascii="Garamond" w:hAnsi="Garamond" w:cstheme="minorHAnsi"/>
        </w:rPr>
        <w:t xml:space="preserve"> the statement “The ___ is __</w:t>
      </w:r>
      <w:proofErr w:type="gramStart"/>
      <w:r>
        <w:rPr>
          <w:rFonts w:ascii="Garamond" w:hAnsi="Garamond" w:cstheme="minorHAnsi"/>
        </w:rPr>
        <w:t>_</w:t>
      </w:r>
      <w:r w:rsidRPr="008A0584">
        <w:rPr>
          <w:rFonts w:ascii="Garamond" w:hAnsi="Garamond" w:cstheme="minorHAnsi"/>
        </w:rPr>
        <w:t>(</w:t>
      </w:r>
      <w:proofErr w:type="gramEnd"/>
      <w:r w:rsidRPr="008A0584">
        <w:rPr>
          <w:rFonts w:ascii="Garamond" w:hAnsi="Garamond" w:cstheme="minorHAnsi"/>
        </w:rPr>
        <w:t xml:space="preserve">anatomical term) </w:t>
      </w:r>
      <w:r>
        <w:rPr>
          <w:rFonts w:ascii="Garamond" w:hAnsi="Garamond" w:cstheme="minorHAnsi"/>
        </w:rPr>
        <w:t>to the _</w:t>
      </w:r>
      <w:r w:rsidRPr="00554733">
        <w:rPr>
          <w:rFonts w:ascii="Garamond" w:hAnsi="Garamond" w:cstheme="minorHAnsi"/>
        </w:rPr>
        <w:t>___”</w:t>
      </w:r>
      <w:r>
        <w:rPr>
          <w:rFonts w:ascii="Garamond" w:hAnsi="Garamond" w:cstheme="minorHAnsi"/>
        </w:rPr>
        <w:t xml:space="preserve"> Refer to chart on p.25 as well as </w:t>
      </w:r>
      <w:r w:rsidRPr="00341B1F">
        <w:rPr>
          <w:rFonts w:ascii="Garamond" w:hAnsi="Garamond" w:cstheme="minorHAnsi"/>
          <w:b/>
          <w:bCs/>
        </w:rPr>
        <w:t>Figure 1-12</w:t>
      </w:r>
      <w:r>
        <w:rPr>
          <w:rFonts w:ascii="Garamond" w:hAnsi="Garamond" w:cstheme="minorHAnsi"/>
        </w:rPr>
        <w:t xml:space="preserve"> for reference.</w:t>
      </w:r>
    </w:p>
    <w:p w:rsidR="00BE2876" w:rsidRPr="00554733" w:rsidRDefault="00BE2876" w:rsidP="00BE2876">
      <w:pPr>
        <w:rPr>
          <w:rFonts w:ascii="Garamond" w:hAnsi="Garamond" w:cstheme="minorHAnsi"/>
        </w:rPr>
      </w:pPr>
      <w:r w:rsidRPr="00554733">
        <w:rPr>
          <w:rFonts w:ascii="Garamond" w:hAnsi="Garamond" w:cstheme="minorHAnsi"/>
        </w:rPr>
        <w:t xml:space="preserve">1. </w:t>
      </w:r>
      <w:proofErr w:type="gramStart"/>
      <w:r w:rsidRPr="00554733">
        <w:rPr>
          <w:rFonts w:ascii="Garamond" w:hAnsi="Garamond" w:cstheme="minorHAnsi"/>
        </w:rPr>
        <w:t>elbow</w:t>
      </w:r>
      <w:proofErr w:type="gramEnd"/>
      <w:r w:rsidRPr="00554733">
        <w:rPr>
          <w:rFonts w:ascii="Garamond" w:hAnsi="Garamond" w:cstheme="minorHAnsi"/>
        </w:rPr>
        <w:t xml:space="preserve"> and wrist-</w:t>
      </w:r>
      <w:r w:rsidRPr="00554733">
        <w:rPr>
          <w:rFonts w:ascii="Garamond" w:hAnsi="Garamond" w:cstheme="minorHAnsi"/>
        </w:rPr>
        <w:tab/>
      </w:r>
      <w:r w:rsidRPr="00554733">
        <w:rPr>
          <w:rFonts w:ascii="Garamond" w:hAnsi="Garamond" w:cstheme="minorHAnsi"/>
        </w:rPr>
        <w:tab/>
      </w:r>
      <w:r w:rsidRPr="00554733">
        <w:rPr>
          <w:rFonts w:ascii="Garamond" w:hAnsi="Garamond" w:cstheme="minorHAnsi"/>
        </w:rPr>
        <w:tab/>
      </w:r>
      <w:r w:rsidRPr="00554733">
        <w:rPr>
          <w:rFonts w:ascii="Garamond" w:hAnsi="Garamond" w:cstheme="minorHAnsi"/>
        </w:rPr>
        <w:tab/>
      </w:r>
      <w:r w:rsidRPr="00554733">
        <w:rPr>
          <w:rFonts w:ascii="Garamond" w:hAnsi="Garamond" w:cstheme="minorHAnsi"/>
        </w:rPr>
        <w:tab/>
        <w:t xml:space="preserve">11. </w:t>
      </w:r>
      <w:proofErr w:type="gramStart"/>
      <w:r w:rsidRPr="00554733">
        <w:rPr>
          <w:rFonts w:ascii="Garamond" w:hAnsi="Garamond" w:cstheme="minorHAnsi"/>
        </w:rPr>
        <w:t>brain</w:t>
      </w:r>
      <w:proofErr w:type="gramEnd"/>
      <w:r w:rsidRPr="00554733">
        <w:rPr>
          <w:rFonts w:ascii="Garamond" w:hAnsi="Garamond" w:cstheme="minorHAnsi"/>
        </w:rPr>
        <w:t xml:space="preserve"> to spinal cord-</w:t>
      </w:r>
    </w:p>
    <w:p w:rsidR="00BE2876" w:rsidRPr="00554733" w:rsidRDefault="00BE2876" w:rsidP="00BE2876">
      <w:pPr>
        <w:rPr>
          <w:rFonts w:ascii="Garamond" w:hAnsi="Garamond" w:cstheme="minorHAnsi"/>
        </w:rPr>
      </w:pPr>
      <w:r w:rsidRPr="00554733">
        <w:rPr>
          <w:rFonts w:ascii="Garamond" w:hAnsi="Garamond" w:cstheme="minorHAnsi"/>
        </w:rPr>
        <w:t xml:space="preserve">2. </w:t>
      </w:r>
      <w:proofErr w:type="gramStart"/>
      <w:r w:rsidRPr="00554733">
        <w:rPr>
          <w:rFonts w:ascii="Garamond" w:hAnsi="Garamond" w:cstheme="minorHAnsi"/>
        </w:rPr>
        <w:t>nose</w:t>
      </w:r>
      <w:proofErr w:type="gramEnd"/>
      <w:r w:rsidRPr="00554733">
        <w:rPr>
          <w:rFonts w:ascii="Garamond" w:hAnsi="Garamond" w:cstheme="minorHAnsi"/>
        </w:rPr>
        <w:t xml:space="preserve"> and chin- </w:t>
      </w:r>
      <w:r w:rsidRPr="00554733">
        <w:rPr>
          <w:rFonts w:ascii="Garamond" w:hAnsi="Garamond" w:cstheme="minorHAnsi"/>
        </w:rPr>
        <w:tab/>
      </w:r>
      <w:r w:rsidRPr="00554733">
        <w:rPr>
          <w:rFonts w:ascii="Garamond" w:hAnsi="Garamond" w:cstheme="minorHAnsi"/>
        </w:rPr>
        <w:tab/>
      </w:r>
      <w:r w:rsidRPr="00554733">
        <w:rPr>
          <w:rFonts w:ascii="Garamond" w:hAnsi="Garamond" w:cstheme="minorHAnsi"/>
        </w:rPr>
        <w:tab/>
      </w:r>
      <w:r w:rsidRPr="00554733">
        <w:rPr>
          <w:rFonts w:ascii="Garamond" w:hAnsi="Garamond" w:cstheme="minorHAnsi"/>
        </w:rPr>
        <w:tab/>
      </w:r>
      <w:r w:rsidRPr="00554733">
        <w:rPr>
          <w:rFonts w:ascii="Garamond" w:hAnsi="Garamond" w:cstheme="minorHAnsi"/>
        </w:rPr>
        <w:tab/>
        <w:t xml:space="preserve">12. </w:t>
      </w:r>
      <w:proofErr w:type="gramStart"/>
      <w:r w:rsidRPr="00554733">
        <w:rPr>
          <w:rFonts w:ascii="Garamond" w:hAnsi="Garamond" w:cstheme="minorHAnsi"/>
        </w:rPr>
        <w:t>wrist</w:t>
      </w:r>
      <w:proofErr w:type="gramEnd"/>
      <w:r w:rsidRPr="00554733">
        <w:rPr>
          <w:rFonts w:ascii="Garamond" w:hAnsi="Garamond" w:cstheme="minorHAnsi"/>
        </w:rPr>
        <w:t xml:space="preserve"> to hand-</w:t>
      </w:r>
    </w:p>
    <w:p w:rsidR="00BE2876" w:rsidRPr="00554733" w:rsidRDefault="00BE2876" w:rsidP="00BE2876">
      <w:pPr>
        <w:rPr>
          <w:rFonts w:ascii="Garamond" w:hAnsi="Garamond" w:cstheme="minorHAnsi"/>
        </w:rPr>
      </w:pPr>
      <w:r w:rsidRPr="00554733">
        <w:rPr>
          <w:rFonts w:ascii="Garamond" w:hAnsi="Garamond" w:cstheme="minorHAnsi"/>
        </w:rPr>
        <w:t xml:space="preserve">3. </w:t>
      </w:r>
      <w:proofErr w:type="gramStart"/>
      <w:r w:rsidRPr="00554733">
        <w:rPr>
          <w:rFonts w:ascii="Garamond" w:hAnsi="Garamond" w:cstheme="minorHAnsi"/>
        </w:rPr>
        <w:t>skin</w:t>
      </w:r>
      <w:proofErr w:type="gramEnd"/>
      <w:r w:rsidRPr="00554733">
        <w:rPr>
          <w:rFonts w:ascii="Garamond" w:hAnsi="Garamond" w:cstheme="minorHAnsi"/>
        </w:rPr>
        <w:t xml:space="preserve"> and kidneys-</w:t>
      </w:r>
      <w:r w:rsidRPr="00554733">
        <w:rPr>
          <w:rFonts w:ascii="Garamond" w:hAnsi="Garamond" w:cstheme="minorHAnsi"/>
        </w:rPr>
        <w:tab/>
      </w:r>
      <w:r w:rsidRPr="00554733">
        <w:rPr>
          <w:rFonts w:ascii="Garamond" w:hAnsi="Garamond" w:cstheme="minorHAnsi"/>
        </w:rPr>
        <w:tab/>
      </w:r>
      <w:r w:rsidRPr="00554733">
        <w:rPr>
          <w:rFonts w:ascii="Garamond" w:hAnsi="Garamond" w:cstheme="minorHAnsi"/>
        </w:rPr>
        <w:tab/>
      </w:r>
      <w:r w:rsidRPr="00554733">
        <w:rPr>
          <w:rFonts w:ascii="Garamond" w:hAnsi="Garamond" w:cstheme="minorHAnsi"/>
        </w:rPr>
        <w:tab/>
      </w:r>
      <w:r w:rsidRPr="00554733">
        <w:rPr>
          <w:rFonts w:ascii="Garamond" w:hAnsi="Garamond" w:cstheme="minorHAnsi"/>
        </w:rPr>
        <w:tab/>
        <w:t xml:space="preserve">13. </w:t>
      </w:r>
      <w:proofErr w:type="gramStart"/>
      <w:r w:rsidRPr="00554733">
        <w:rPr>
          <w:rFonts w:ascii="Garamond" w:hAnsi="Garamond" w:cstheme="minorHAnsi"/>
        </w:rPr>
        <w:t>fingers</w:t>
      </w:r>
      <w:proofErr w:type="gramEnd"/>
      <w:r w:rsidRPr="00554733">
        <w:rPr>
          <w:rFonts w:ascii="Garamond" w:hAnsi="Garamond" w:cstheme="minorHAnsi"/>
        </w:rPr>
        <w:t xml:space="preserve"> to hand- </w:t>
      </w:r>
    </w:p>
    <w:p w:rsidR="00BE2876" w:rsidRPr="00554733" w:rsidRDefault="00BE2876" w:rsidP="00BE2876">
      <w:pPr>
        <w:rPr>
          <w:rFonts w:ascii="Garamond" w:hAnsi="Garamond" w:cstheme="minorHAnsi"/>
        </w:rPr>
      </w:pPr>
      <w:r w:rsidRPr="00554733">
        <w:rPr>
          <w:rFonts w:ascii="Garamond" w:hAnsi="Garamond" w:cstheme="minorHAnsi"/>
        </w:rPr>
        <w:t xml:space="preserve">4. </w:t>
      </w:r>
      <w:proofErr w:type="gramStart"/>
      <w:r w:rsidRPr="00554733">
        <w:rPr>
          <w:rFonts w:ascii="Garamond" w:hAnsi="Garamond" w:cstheme="minorHAnsi"/>
        </w:rPr>
        <w:t>lungs</w:t>
      </w:r>
      <w:proofErr w:type="gramEnd"/>
      <w:r w:rsidRPr="00554733">
        <w:rPr>
          <w:rFonts w:ascii="Garamond" w:hAnsi="Garamond" w:cstheme="minorHAnsi"/>
        </w:rPr>
        <w:t xml:space="preserve"> and heart-</w:t>
      </w:r>
      <w:r w:rsidRPr="00554733">
        <w:rPr>
          <w:rFonts w:ascii="Garamond" w:hAnsi="Garamond" w:cstheme="minorHAnsi"/>
        </w:rPr>
        <w:tab/>
      </w:r>
      <w:r w:rsidRPr="00554733">
        <w:rPr>
          <w:rFonts w:ascii="Garamond" w:hAnsi="Garamond" w:cstheme="minorHAnsi"/>
        </w:rPr>
        <w:tab/>
      </w:r>
      <w:r w:rsidRPr="00554733">
        <w:rPr>
          <w:rFonts w:ascii="Garamond" w:hAnsi="Garamond" w:cstheme="minorHAnsi"/>
        </w:rPr>
        <w:tab/>
      </w:r>
      <w:r w:rsidRPr="00554733">
        <w:rPr>
          <w:rFonts w:ascii="Garamond" w:hAnsi="Garamond" w:cstheme="minorHAnsi"/>
        </w:rPr>
        <w:tab/>
      </w:r>
      <w:r w:rsidRPr="00554733">
        <w:rPr>
          <w:rFonts w:ascii="Garamond" w:hAnsi="Garamond" w:cstheme="minorHAnsi"/>
        </w:rPr>
        <w:tab/>
        <w:t xml:space="preserve">14. </w:t>
      </w:r>
      <w:proofErr w:type="gramStart"/>
      <w:r w:rsidRPr="00554733">
        <w:rPr>
          <w:rFonts w:ascii="Garamond" w:hAnsi="Garamond" w:cstheme="minorHAnsi"/>
        </w:rPr>
        <w:t>kneecap</w:t>
      </w:r>
      <w:proofErr w:type="gramEnd"/>
      <w:r w:rsidRPr="00554733">
        <w:rPr>
          <w:rFonts w:ascii="Garamond" w:hAnsi="Garamond" w:cstheme="minorHAnsi"/>
        </w:rPr>
        <w:t xml:space="preserve"> to knee joint-</w:t>
      </w:r>
      <w:r w:rsidRPr="00554733">
        <w:rPr>
          <w:rFonts w:ascii="Garamond" w:hAnsi="Garamond" w:cstheme="minorHAnsi"/>
        </w:rPr>
        <w:tab/>
      </w:r>
    </w:p>
    <w:p w:rsidR="00BE2876" w:rsidRPr="00554733" w:rsidRDefault="00BE2876" w:rsidP="00BE2876">
      <w:pPr>
        <w:rPr>
          <w:rFonts w:ascii="Garamond" w:hAnsi="Garamond" w:cstheme="minorHAnsi"/>
        </w:rPr>
      </w:pPr>
      <w:r w:rsidRPr="00554733">
        <w:rPr>
          <w:rFonts w:ascii="Garamond" w:hAnsi="Garamond" w:cstheme="minorHAnsi"/>
        </w:rPr>
        <w:t>5. toes to ankle-</w:t>
      </w:r>
      <w:r w:rsidRPr="00554733">
        <w:rPr>
          <w:rFonts w:ascii="Garamond" w:hAnsi="Garamond" w:cstheme="minorHAnsi"/>
        </w:rPr>
        <w:tab/>
      </w:r>
      <w:r w:rsidRPr="00554733">
        <w:rPr>
          <w:rFonts w:ascii="Garamond" w:hAnsi="Garamond" w:cstheme="minorHAnsi"/>
        </w:rPr>
        <w:tab/>
      </w:r>
      <w:r w:rsidRPr="00554733">
        <w:rPr>
          <w:rFonts w:ascii="Garamond" w:hAnsi="Garamond" w:cstheme="minorHAnsi"/>
        </w:rPr>
        <w:tab/>
      </w:r>
      <w:r w:rsidRPr="00554733">
        <w:rPr>
          <w:rFonts w:ascii="Garamond" w:hAnsi="Garamond" w:cstheme="minorHAnsi"/>
        </w:rPr>
        <w:tab/>
      </w:r>
      <w:r w:rsidRPr="00554733">
        <w:rPr>
          <w:rFonts w:ascii="Garamond" w:hAnsi="Garamond" w:cstheme="minorHAnsi"/>
        </w:rPr>
        <w:tab/>
      </w:r>
      <w:r>
        <w:rPr>
          <w:rFonts w:ascii="Garamond" w:hAnsi="Garamond" w:cstheme="minorHAnsi"/>
        </w:rPr>
        <w:tab/>
      </w:r>
      <w:r w:rsidRPr="00554733">
        <w:rPr>
          <w:rFonts w:ascii="Garamond" w:hAnsi="Garamond" w:cstheme="minorHAnsi"/>
        </w:rPr>
        <w:t xml:space="preserve">15. </w:t>
      </w:r>
      <w:proofErr w:type="gramStart"/>
      <w:r w:rsidRPr="00554733">
        <w:rPr>
          <w:rFonts w:ascii="Garamond" w:hAnsi="Garamond" w:cstheme="minorHAnsi"/>
        </w:rPr>
        <w:t>eyes</w:t>
      </w:r>
      <w:proofErr w:type="gramEnd"/>
      <w:r w:rsidRPr="00554733">
        <w:rPr>
          <w:rFonts w:ascii="Garamond" w:hAnsi="Garamond" w:cstheme="minorHAnsi"/>
        </w:rPr>
        <w:t xml:space="preserve"> to nose-</w:t>
      </w:r>
    </w:p>
    <w:p w:rsidR="00BE2876" w:rsidRPr="00554733" w:rsidRDefault="00BE2876" w:rsidP="00BE2876">
      <w:pPr>
        <w:rPr>
          <w:rFonts w:ascii="Garamond" w:hAnsi="Garamond" w:cstheme="minorHAnsi"/>
        </w:rPr>
      </w:pPr>
      <w:r w:rsidRPr="00554733">
        <w:rPr>
          <w:rFonts w:ascii="Garamond" w:hAnsi="Garamond" w:cstheme="minorHAnsi"/>
        </w:rPr>
        <w:t xml:space="preserve">6. </w:t>
      </w:r>
      <w:proofErr w:type="gramStart"/>
      <w:r w:rsidRPr="00554733">
        <w:rPr>
          <w:rFonts w:ascii="Garamond" w:hAnsi="Garamond" w:cstheme="minorHAnsi"/>
        </w:rPr>
        <w:t>scalp</w:t>
      </w:r>
      <w:proofErr w:type="gramEnd"/>
      <w:r w:rsidRPr="00554733">
        <w:rPr>
          <w:rFonts w:ascii="Garamond" w:hAnsi="Garamond" w:cstheme="minorHAnsi"/>
        </w:rPr>
        <w:t xml:space="preserve"> to skull-</w:t>
      </w:r>
      <w:r w:rsidRPr="00554733">
        <w:rPr>
          <w:rFonts w:ascii="Garamond" w:hAnsi="Garamond" w:cstheme="minorHAnsi"/>
        </w:rPr>
        <w:tab/>
      </w:r>
      <w:r w:rsidRPr="00554733">
        <w:rPr>
          <w:rFonts w:ascii="Garamond" w:hAnsi="Garamond" w:cstheme="minorHAnsi"/>
        </w:rPr>
        <w:tab/>
      </w:r>
      <w:r w:rsidRPr="00554733">
        <w:rPr>
          <w:rFonts w:ascii="Garamond" w:hAnsi="Garamond" w:cstheme="minorHAnsi"/>
        </w:rPr>
        <w:tab/>
      </w:r>
      <w:r w:rsidRPr="00554733">
        <w:rPr>
          <w:rFonts w:ascii="Garamond" w:hAnsi="Garamond" w:cstheme="minorHAnsi"/>
        </w:rPr>
        <w:tab/>
      </w:r>
      <w:r w:rsidRPr="00554733">
        <w:rPr>
          <w:rFonts w:ascii="Garamond" w:hAnsi="Garamond" w:cstheme="minorHAnsi"/>
        </w:rPr>
        <w:tab/>
      </w:r>
      <w:r>
        <w:rPr>
          <w:rFonts w:ascii="Garamond" w:hAnsi="Garamond" w:cstheme="minorHAnsi"/>
        </w:rPr>
        <w:tab/>
      </w:r>
      <w:r w:rsidRPr="00554733">
        <w:rPr>
          <w:rFonts w:ascii="Garamond" w:hAnsi="Garamond" w:cstheme="minorHAnsi"/>
        </w:rPr>
        <w:t xml:space="preserve">16. </w:t>
      </w:r>
      <w:proofErr w:type="gramStart"/>
      <w:r w:rsidRPr="00554733">
        <w:rPr>
          <w:rFonts w:ascii="Garamond" w:hAnsi="Garamond" w:cstheme="minorHAnsi"/>
        </w:rPr>
        <w:t>ears</w:t>
      </w:r>
      <w:proofErr w:type="gramEnd"/>
      <w:r w:rsidRPr="00554733">
        <w:rPr>
          <w:rFonts w:ascii="Garamond" w:hAnsi="Garamond" w:cstheme="minorHAnsi"/>
        </w:rPr>
        <w:t xml:space="preserve"> to head-</w:t>
      </w:r>
    </w:p>
    <w:p w:rsidR="00BE2876" w:rsidRPr="00554733" w:rsidRDefault="00BE2876" w:rsidP="00BE2876">
      <w:pPr>
        <w:rPr>
          <w:rFonts w:ascii="Garamond" w:hAnsi="Garamond" w:cstheme="minorHAnsi"/>
        </w:rPr>
      </w:pPr>
      <w:r w:rsidRPr="00554733">
        <w:rPr>
          <w:rFonts w:ascii="Garamond" w:hAnsi="Garamond" w:cstheme="minorHAnsi"/>
        </w:rPr>
        <w:t xml:space="preserve">7. </w:t>
      </w:r>
      <w:proofErr w:type="gramStart"/>
      <w:r w:rsidRPr="00554733">
        <w:rPr>
          <w:rFonts w:ascii="Garamond" w:hAnsi="Garamond" w:cstheme="minorHAnsi"/>
        </w:rPr>
        <w:t>diaphragm</w:t>
      </w:r>
      <w:proofErr w:type="gramEnd"/>
      <w:r w:rsidRPr="00554733">
        <w:rPr>
          <w:rFonts w:ascii="Garamond" w:hAnsi="Garamond" w:cstheme="minorHAnsi"/>
        </w:rPr>
        <w:t xml:space="preserve"> to lung-</w:t>
      </w:r>
      <w:r w:rsidRPr="00554733">
        <w:rPr>
          <w:rFonts w:ascii="Garamond" w:hAnsi="Garamond" w:cstheme="minorHAnsi"/>
        </w:rPr>
        <w:tab/>
      </w:r>
      <w:r w:rsidRPr="00554733">
        <w:rPr>
          <w:rFonts w:ascii="Garamond" w:hAnsi="Garamond" w:cstheme="minorHAnsi"/>
        </w:rPr>
        <w:tab/>
      </w:r>
      <w:r w:rsidRPr="00554733">
        <w:rPr>
          <w:rFonts w:ascii="Garamond" w:hAnsi="Garamond" w:cstheme="minorHAnsi"/>
        </w:rPr>
        <w:tab/>
      </w:r>
      <w:r w:rsidRPr="00554733">
        <w:rPr>
          <w:rFonts w:ascii="Garamond" w:hAnsi="Garamond" w:cstheme="minorHAnsi"/>
        </w:rPr>
        <w:tab/>
      </w:r>
      <w:r w:rsidRPr="00554733">
        <w:rPr>
          <w:rFonts w:ascii="Garamond" w:hAnsi="Garamond" w:cstheme="minorHAnsi"/>
        </w:rPr>
        <w:tab/>
        <w:t xml:space="preserve">17. </w:t>
      </w:r>
      <w:proofErr w:type="gramStart"/>
      <w:r w:rsidRPr="00554733">
        <w:rPr>
          <w:rFonts w:ascii="Garamond" w:hAnsi="Garamond" w:cstheme="minorHAnsi"/>
        </w:rPr>
        <w:t>thumb</w:t>
      </w:r>
      <w:proofErr w:type="gramEnd"/>
      <w:r w:rsidRPr="00554733">
        <w:rPr>
          <w:rFonts w:ascii="Garamond" w:hAnsi="Garamond" w:cstheme="minorHAnsi"/>
        </w:rPr>
        <w:t xml:space="preserve"> to hand-</w:t>
      </w:r>
    </w:p>
    <w:p w:rsidR="00BE2876" w:rsidRPr="00554733" w:rsidRDefault="00BE2876" w:rsidP="00BE2876">
      <w:pPr>
        <w:rPr>
          <w:rFonts w:ascii="Garamond" w:hAnsi="Garamond" w:cstheme="minorHAnsi"/>
        </w:rPr>
      </w:pPr>
      <w:r w:rsidRPr="00554733">
        <w:rPr>
          <w:rFonts w:ascii="Garamond" w:hAnsi="Garamond" w:cstheme="minorHAnsi"/>
        </w:rPr>
        <w:t xml:space="preserve">8. </w:t>
      </w:r>
      <w:proofErr w:type="gramStart"/>
      <w:r w:rsidRPr="00554733">
        <w:rPr>
          <w:rFonts w:ascii="Garamond" w:hAnsi="Garamond" w:cstheme="minorHAnsi"/>
        </w:rPr>
        <w:t>heart</w:t>
      </w:r>
      <w:proofErr w:type="gramEnd"/>
      <w:r w:rsidRPr="00554733">
        <w:rPr>
          <w:rFonts w:ascii="Garamond" w:hAnsi="Garamond" w:cstheme="minorHAnsi"/>
        </w:rPr>
        <w:t xml:space="preserve"> to diaphragm-</w:t>
      </w:r>
      <w:r w:rsidRPr="00554733">
        <w:rPr>
          <w:rFonts w:ascii="Garamond" w:hAnsi="Garamond" w:cstheme="minorHAnsi"/>
        </w:rPr>
        <w:tab/>
      </w:r>
      <w:r w:rsidRPr="00554733">
        <w:rPr>
          <w:rFonts w:ascii="Garamond" w:hAnsi="Garamond" w:cstheme="minorHAnsi"/>
        </w:rPr>
        <w:tab/>
      </w:r>
      <w:r w:rsidRPr="00554733">
        <w:rPr>
          <w:rFonts w:ascii="Garamond" w:hAnsi="Garamond" w:cstheme="minorHAnsi"/>
        </w:rPr>
        <w:tab/>
      </w:r>
      <w:r w:rsidRPr="00554733">
        <w:rPr>
          <w:rFonts w:ascii="Garamond" w:hAnsi="Garamond" w:cstheme="minorHAnsi"/>
        </w:rPr>
        <w:tab/>
      </w:r>
      <w:r>
        <w:rPr>
          <w:rFonts w:ascii="Garamond" w:hAnsi="Garamond" w:cstheme="minorHAnsi"/>
        </w:rPr>
        <w:tab/>
      </w:r>
      <w:r w:rsidRPr="00554733">
        <w:rPr>
          <w:rFonts w:ascii="Garamond" w:hAnsi="Garamond" w:cstheme="minorHAnsi"/>
        </w:rPr>
        <w:t xml:space="preserve">18. </w:t>
      </w:r>
      <w:proofErr w:type="gramStart"/>
      <w:r w:rsidRPr="00554733">
        <w:rPr>
          <w:rFonts w:ascii="Garamond" w:hAnsi="Garamond" w:cstheme="minorHAnsi"/>
        </w:rPr>
        <w:t>little</w:t>
      </w:r>
      <w:proofErr w:type="gramEnd"/>
      <w:r w:rsidRPr="00554733">
        <w:rPr>
          <w:rFonts w:ascii="Garamond" w:hAnsi="Garamond" w:cstheme="minorHAnsi"/>
        </w:rPr>
        <w:t xml:space="preserve"> toe to big toe-</w:t>
      </w:r>
    </w:p>
    <w:p w:rsidR="00BE2876" w:rsidRPr="00554733" w:rsidRDefault="00BE2876" w:rsidP="00BE2876">
      <w:pPr>
        <w:rPr>
          <w:rFonts w:ascii="Garamond" w:hAnsi="Garamond" w:cstheme="minorHAnsi"/>
        </w:rPr>
      </w:pPr>
      <w:r w:rsidRPr="00554733">
        <w:rPr>
          <w:rFonts w:ascii="Garamond" w:hAnsi="Garamond" w:cstheme="minorHAnsi"/>
        </w:rPr>
        <w:t xml:space="preserve">9. </w:t>
      </w:r>
      <w:proofErr w:type="gramStart"/>
      <w:r w:rsidRPr="00554733">
        <w:rPr>
          <w:rFonts w:ascii="Garamond" w:hAnsi="Garamond" w:cstheme="minorHAnsi"/>
        </w:rPr>
        <w:t>head</w:t>
      </w:r>
      <w:proofErr w:type="gramEnd"/>
      <w:r w:rsidRPr="00554733">
        <w:rPr>
          <w:rFonts w:ascii="Garamond" w:hAnsi="Garamond" w:cstheme="minorHAnsi"/>
        </w:rPr>
        <w:t xml:space="preserve"> to neck-</w:t>
      </w:r>
      <w:r w:rsidRPr="00554733">
        <w:rPr>
          <w:rFonts w:ascii="Garamond" w:hAnsi="Garamond" w:cstheme="minorHAnsi"/>
        </w:rPr>
        <w:tab/>
      </w:r>
      <w:r w:rsidRPr="00554733">
        <w:rPr>
          <w:rFonts w:ascii="Garamond" w:hAnsi="Garamond" w:cstheme="minorHAnsi"/>
        </w:rPr>
        <w:tab/>
      </w:r>
      <w:r w:rsidRPr="00554733">
        <w:rPr>
          <w:rFonts w:ascii="Garamond" w:hAnsi="Garamond" w:cstheme="minorHAnsi"/>
        </w:rPr>
        <w:tab/>
      </w:r>
      <w:r w:rsidRPr="00554733">
        <w:rPr>
          <w:rFonts w:ascii="Garamond" w:hAnsi="Garamond" w:cstheme="minorHAnsi"/>
        </w:rPr>
        <w:tab/>
      </w:r>
      <w:r w:rsidRPr="00554733">
        <w:rPr>
          <w:rFonts w:ascii="Garamond" w:hAnsi="Garamond" w:cstheme="minorHAnsi"/>
        </w:rPr>
        <w:tab/>
      </w:r>
      <w:r>
        <w:rPr>
          <w:rFonts w:ascii="Garamond" w:hAnsi="Garamond" w:cstheme="minorHAnsi"/>
        </w:rPr>
        <w:tab/>
      </w:r>
      <w:r w:rsidRPr="00554733">
        <w:rPr>
          <w:rFonts w:ascii="Garamond" w:hAnsi="Garamond" w:cstheme="minorHAnsi"/>
        </w:rPr>
        <w:t xml:space="preserve">19. </w:t>
      </w:r>
      <w:proofErr w:type="gramStart"/>
      <w:r w:rsidRPr="00554733">
        <w:rPr>
          <w:rFonts w:ascii="Garamond" w:hAnsi="Garamond" w:cstheme="minorHAnsi"/>
        </w:rPr>
        <w:t>eyebrow</w:t>
      </w:r>
      <w:proofErr w:type="gramEnd"/>
      <w:r w:rsidRPr="00554733">
        <w:rPr>
          <w:rFonts w:ascii="Garamond" w:hAnsi="Garamond" w:cstheme="minorHAnsi"/>
        </w:rPr>
        <w:t xml:space="preserve"> to eye-</w:t>
      </w:r>
    </w:p>
    <w:p w:rsidR="00BE2876" w:rsidRDefault="00BE2876" w:rsidP="00BE2876">
      <w:pPr>
        <w:rPr>
          <w:rFonts w:ascii="Garamond" w:hAnsi="Garamond" w:cstheme="minorHAnsi"/>
        </w:rPr>
      </w:pPr>
      <w:r w:rsidRPr="00554733">
        <w:rPr>
          <w:rFonts w:ascii="Garamond" w:hAnsi="Garamond" w:cstheme="minorHAnsi"/>
        </w:rPr>
        <w:t xml:space="preserve">10. </w:t>
      </w:r>
      <w:proofErr w:type="gramStart"/>
      <w:r w:rsidRPr="00554733">
        <w:rPr>
          <w:rFonts w:ascii="Garamond" w:hAnsi="Garamond" w:cstheme="minorHAnsi"/>
        </w:rPr>
        <w:t>esophagus</w:t>
      </w:r>
      <w:proofErr w:type="gramEnd"/>
      <w:r w:rsidRPr="00554733">
        <w:rPr>
          <w:rFonts w:ascii="Garamond" w:hAnsi="Garamond" w:cstheme="minorHAnsi"/>
        </w:rPr>
        <w:t xml:space="preserve"> to spine-</w:t>
      </w:r>
      <w:r w:rsidRPr="00554733">
        <w:rPr>
          <w:rFonts w:ascii="Garamond" w:hAnsi="Garamond" w:cstheme="minorHAnsi"/>
        </w:rPr>
        <w:tab/>
      </w:r>
      <w:r w:rsidRPr="00554733">
        <w:rPr>
          <w:rFonts w:ascii="Garamond" w:hAnsi="Garamond" w:cstheme="minorHAnsi"/>
        </w:rPr>
        <w:tab/>
      </w:r>
      <w:r w:rsidRPr="00554733">
        <w:rPr>
          <w:rFonts w:ascii="Garamond" w:hAnsi="Garamond" w:cstheme="minorHAnsi"/>
        </w:rPr>
        <w:tab/>
      </w:r>
      <w:r w:rsidRPr="00554733">
        <w:rPr>
          <w:rFonts w:ascii="Garamond" w:hAnsi="Garamond" w:cstheme="minorHAnsi"/>
        </w:rPr>
        <w:tab/>
      </w:r>
      <w:r>
        <w:rPr>
          <w:rFonts w:ascii="Garamond" w:hAnsi="Garamond" w:cstheme="minorHAnsi"/>
        </w:rPr>
        <w:tab/>
      </w:r>
      <w:r w:rsidRPr="00554733">
        <w:rPr>
          <w:rFonts w:ascii="Garamond" w:hAnsi="Garamond" w:cstheme="minorHAnsi"/>
        </w:rPr>
        <w:t xml:space="preserve">20. </w:t>
      </w:r>
      <w:proofErr w:type="gramStart"/>
      <w:r w:rsidRPr="00554733">
        <w:rPr>
          <w:rFonts w:ascii="Garamond" w:hAnsi="Garamond" w:cstheme="minorHAnsi"/>
        </w:rPr>
        <w:t>inside</w:t>
      </w:r>
      <w:proofErr w:type="gramEnd"/>
      <w:r w:rsidRPr="00554733">
        <w:rPr>
          <w:rFonts w:ascii="Garamond" w:hAnsi="Garamond" w:cstheme="minorHAnsi"/>
        </w:rPr>
        <w:t xml:space="preserve"> corner of eye to outside corner of eye-</w:t>
      </w:r>
    </w:p>
    <w:p w:rsidR="00BE2876" w:rsidRDefault="00BE2876" w:rsidP="00BE2876">
      <w:pPr>
        <w:widowControl/>
        <w:spacing w:after="160" w:line="259" w:lineRule="auto"/>
        <w:rPr>
          <w:rFonts w:ascii="Garamond" w:hAnsi="Garamond" w:cstheme="minorHAnsi"/>
          <w:b/>
          <w:bCs/>
        </w:rPr>
      </w:pPr>
      <w:r w:rsidRPr="00554733">
        <w:rPr>
          <w:rFonts w:ascii="Garamond" w:hAnsi="Garamond"/>
          <w:noProof/>
        </w:rPr>
        <w:drawing>
          <wp:anchor distT="0" distB="0" distL="114300" distR="114300" simplePos="0" relativeHeight="251660288" behindDoc="0" locked="0" layoutInCell="1" allowOverlap="1" wp14:anchorId="023980EF" wp14:editId="7313FC34">
            <wp:simplePos x="0" y="0"/>
            <wp:positionH relativeFrom="page">
              <wp:align>center</wp:align>
            </wp:positionH>
            <wp:positionV relativeFrom="margin">
              <wp:posOffset>4140863</wp:posOffset>
            </wp:positionV>
            <wp:extent cx="5220909" cy="3657600"/>
            <wp:effectExtent l="0" t="0" r="0" b="0"/>
            <wp:wrapSquare wrapText="bothSides"/>
            <wp:docPr id="4" name="Picture 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irectional_Terms_W_Labels (1)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0" t="14330" r="4065" b="36666"/>
                    <a:stretch/>
                  </pic:blipFill>
                  <pic:spPr bwMode="auto">
                    <a:xfrm>
                      <a:off x="0" y="0"/>
                      <a:ext cx="5220909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2876" w:rsidRDefault="00BE2876" w:rsidP="00BE2876">
      <w:pPr>
        <w:jc w:val="center"/>
        <w:rPr>
          <w:rFonts w:ascii="Garamond" w:hAnsi="Garamond" w:cstheme="minorHAnsi"/>
          <w:b/>
          <w:sz w:val="24"/>
        </w:rPr>
      </w:pPr>
    </w:p>
    <w:p w:rsidR="00BE2876" w:rsidRDefault="00BE2876" w:rsidP="00BE2876">
      <w:pPr>
        <w:jc w:val="center"/>
        <w:rPr>
          <w:rFonts w:ascii="Garamond" w:hAnsi="Garamond" w:cstheme="minorHAnsi"/>
          <w:b/>
          <w:sz w:val="24"/>
        </w:rPr>
      </w:pPr>
    </w:p>
    <w:p w:rsidR="00BE2876" w:rsidRDefault="00BE2876" w:rsidP="00BE2876">
      <w:pPr>
        <w:jc w:val="center"/>
        <w:rPr>
          <w:rFonts w:ascii="Garamond" w:hAnsi="Garamond" w:cstheme="minorHAnsi"/>
          <w:b/>
          <w:sz w:val="24"/>
        </w:rPr>
      </w:pPr>
    </w:p>
    <w:p w:rsidR="00BE2876" w:rsidRDefault="00BE2876" w:rsidP="00BE2876">
      <w:pPr>
        <w:jc w:val="center"/>
        <w:rPr>
          <w:rFonts w:ascii="Garamond" w:hAnsi="Garamond" w:cstheme="minorHAnsi"/>
          <w:b/>
          <w:sz w:val="24"/>
        </w:rPr>
      </w:pPr>
    </w:p>
    <w:p w:rsidR="00BE2876" w:rsidRDefault="00BE2876" w:rsidP="00BE2876">
      <w:pPr>
        <w:jc w:val="center"/>
        <w:rPr>
          <w:rFonts w:ascii="Garamond" w:hAnsi="Garamond" w:cstheme="minorHAnsi"/>
          <w:b/>
          <w:sz w:val="24"/>
        </w:rPr>
      </w:pPr>
    </w:p>
    <w:p w:rsidR="00BE2876" w:rsidRDefault="00BE2876" w:rsidP="00BE2876">
      <w:pPr>
        <w:jc w:val="center"/>
        <w:rPr>
          <w:rFonts w:ascii="Garamond" w:hAnsi="Garamond" w:cstheme="minorHAnsi"/>
          <w:b/>
          <w:sz w:val="24"/>
        </w:rPr>
      </w:pPr>
    </w:p>
    <w:p w:rsidR="00BE2876" w:rsidRDefault="00BE2876" w:rsidP="00BE2876">
      <w:pPr>
        <w:jc w:val="center"/>
        <w:rPr>
          <w:rFonts w:ascii="Garamond" w:hAnsi="Garamond" w:cstheme="minorHAnsi"/>
          <w:b/>
          <w:sz w:val="24"/>
        </w:rPr>
      </w:pPr>
    </w:p>
    <w:p w:rsidR="00BE2876" w:rsidRDefault="00BE2876" w:rsidP="00BE2876">
      <w:pPr>
        <w:jc w:val="center"/>
        <w:rPr>
          <w:rFonts w:ascii="Garamond" w:hAnsi="Garamond" w:cstheme="minorHAnsi"/>
          <w:b/>
          <w:sz w:val="24"/>
        </w:rPr>
      </w:pPr>
    </w:p>
    <w:p w:rsidR="00BE2876" w:rsidRDefault="00BE2876" w:rsidP="00BE2876">
      <w:pPr>
        <w:jc w:val="center"/>
        <w:rPr>
          <w:rFonts w:ascii="Garamond" w:hAnsi="Garamond" w:cstheme="minorHAnsi"/>
          <w:b/>
          <w:sz w:val="24"/>
        </w:rPr>
      </w:pPr>
    </w:p>
    <w:p w:rsidR="00BE2876" w:rsidRDefault="00BE2876" w:rsidP="00BE2876">
      <w:pPr>
        <w:jc w:val="center"/>
        <w:rPr>
          <w:rFonts w:ascii="Garamond" w:hAnsi="Garamond" w:cstheme="minorHAnsi"/>
          <w:b/>
          <w:sz w:val="24"/>
        </w:rPr>
      </w:pPr>
    </w:p>
    <w:p w:rsidR="00BE2876" w:rsidRDefault="00BE2876" w:rsidP="00BE2876">
      <w:pPr>
        <w:jc w:val="center"/>
        <w:rPr>
          <w:rFonts w:ascii="Garamond" w:hAnsi="Garamond" w:cstheme="minorHAnsi"/>
          <w:b/>
          <w:sz w:val="24"/>
        </w:rPr>
      </w:pPr>
    </w:p>
    <w:p w:rsidR="00A73B9D" w:rsidRDefault="00BE2876" w:rsidP="00BE2876">
      <w:pPr>
        <w:jc w:val="center"/>
      </w:pPr>
      <w:bookmarkStart w:id="1" w:name="_GoBack"/>
      <w:bookmarkEnd w:id="1"/>
      <w:r>
        <w:rPr>
          <w:rFonts w:ascii="Garamond" w:hAnsi="Garamond" w:cstheme="minorHAnsi"/>
          <w:b/>
          <w:sz w:val="24"/>
        </w:rPr>
        <w:t>Figure 1-12</w:t>
      </w:r>
    </w:p>
    <w:sectPr w:rsidR="00A73B9D" w:rsidSect="00BE2876">
      <w:headerReference w:type="default" r:id="rId15"/>
      <w:footerReference w:type="even" r:id="rId16"/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2876" w:rsidRDefault="00BE2876" w:rsidP="00BE2876">
      <w:pPr>
        <w:spacing w:after="0" w:line="240" w:lineRule="auto"/>
      </w:pPr>
      <w:r>
        <w:separator/>
      </w:r>
    </w:p>
  </w:endnote>
  <w:endnote w:type="continuationSeparator" w:id="0">
    <w:p w:rsidR="00BE2876" w:rsidRDefault="00BE2876" w:rsidP="00BE28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2876" w:rsidRPr="00BE2876" w:rsidRDefault="00BE2876" w:rsidP="00BE2876">
    <w:pPr>
      <w:pStyle w:val="Footer"/>
      <w:jc w:val="right"/>
      <w:rPr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2876" w:rsidRPr="00BE2876" w:rsidRDefault="00BE2876" w:rsidP="00BE2876">
    <w:pPr>
      <w:pStyle w:val="Footer"/>
      <w:jc w:val="right"/>
      <w:rPr>
        <w:sz w:val="16"/>
      </w:rPr>
    </w:pPr>
    <w:r w:rsidRPr="00BE2876">
      <w:rPr>
        <w:sz w:val="16"/>
      </w:rPr>
      <w:t xml:space="preserve">©copyright 2019 </w:t>
    </w:r>
    <w:proofErr w:type="spellStart"/>
    <w:r w:rsidRPr="00BE2876">
      <w:rPr>
        <w:sz w:val="16"/>
      </w:rPr>
      <w:t>DrM</w:t>
    </w:r>
    <w:proofErr w:type="spellEnd"/>
  </w:p>
  <w:p w:rsidR="00BE2876" w:rsidRDefault="00BE28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2876" w:rsidRDefault="00BE2876" w:rsidP="00BE2876">
      <w:pPr>
        <w:spacing w:after="0" w:line="240" w:lineRule="auto"/>
      </w:pPr>
      <w:r>
        <w:separator/>
      </w:r>
    </w:p>
  </w:footnote>
  <w:footnote w:type="continuationSeparator" w:id="0">
    <w:p w:rsidR="00BE2876" w:rsidRDefault="00BE2876" w:rsidP="00BE28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2876" w:rsidRPr="00BE2876" w:rsidRDefault="00BE2876" w:rsidP="00BE2876">
    <w:pPr>
      <w:pStyle w:val="Header"/>
      <w:jc w:val="right"/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B4824"/>
    <w:multiLevelType w:val="hybridMultilevel"/>
    <w:tmpl w:val="8A8EFB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BD1A16"/>
    <w:multiLevelType w:val="hybridMultilevel"/>
    <w:tmpl w:val="6AD851D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485696"/>
    <w:multiLevelType w:val="hybridMultilevel"/>
    <w:tmpl w:val="DAA2F34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F7723D3"/>
    <w:multiLevelType w:val="hybridMultilevel"/>
    <w:tmpl w:val="813E8AE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4A380B"/>
    <w:multiLevelType w:val="hybridMultilevel"/>
    <w:tmpl w:val="6C0A2AD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5B823F7"/>
    <w:multiLevelType w:val="hybridMultilevel"/>
    <w:tmpl w:val="7148665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8A724F7"/>
    <w:multiLevelType w:val="hybridMultilevel"/>
    <w:tmpl w:val="6C2AEBE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93557C9"/>
    <w:multiLevelType w:val="hybridMultilevel"/>
    <w:tmpl w:val="CE06654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62D56C2"/>
    <w:multiLevelType w:val="hybridMultilevel"/>
    <w:tmpl w:val="BA3ABB0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93512C3"/>
    <w:multiLevelType w:val="hybridMultilevel"/>
    <w:tmpl w:val="B4C8F1B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1D847F0"/>
    <w:multiLevelType w:val="hybridMultilevel"/>
    <w:tmpl w:val="1690DF4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72200F57"/>
    <w:multiLevelType w:val="hybridMultilevel"/>
    <w:tmpl w:val="4260C2C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34D32CA"/>
    <w:multiLevelType w:val="hybridMultilevel"/>
    <w:tmpl w:val="18D4C7B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1"/>
  </w:num>
  <w:num w:numId="4">
    <w:abstractNumId w:val="4"/>
  </w:num>
  <w:num w:numId="5">
    <w:abstractNumId w:val="7"/>
  </w:num>
  <w:num w:numId="6">
    <w:abstractNumId w:val="5"/>
  </w:num>
  <w:num w:numId="7">
    <w:abstractNumId w:val="12"/>
  </w:num>
  <w:num w:numId="8">
    <w:abstractNumId w:val="6"/>
  </w:num>
  <w:num w:numId="9">
    <w:abstractNumId w:val="1"/>
  </w:num>
  <w:num w:numId="10">
    <w:abstractNumId w:val="9"/>
  </w:num>
  <w:num w:numId="11">
    <w:abstractNumId w:val="2"/>
  </w:num>
  <w:num w:numId="12">
    <w:abstractNumId w:val="0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876"/>
    <w:rsid w:val="002B1078"/>
    <w:rsid w:val="006F112F"/>
    <w:rsid w:val="00BE2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BF7641"/>
  <w15:chartTrackingRefBased/>
  <w15:docId w15:val="{6BE508E1-3C0A-45FB-9677-04AA695C8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2876"/>
    <w:pPr>
      <w:widowControl w:val="0"/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E2876"/>
    <w:pPr>
      <w:spacing w:after="0" w:line="240" w:lineRule="auto"/>
    </w:pPr>
    <w:rPr>
      <w:rFonts w:eastAsiaTheme="minorEastAsia"/>
      <w:sz w:val="24"/>
      <w:szCs w:val="24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E2876"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Header">
    <w:name w:val="header"/>
    <w:basedOn w:val="Normal"/>
    <w:link w:val="HeaderChar"/>
    <w:uiPriority w:val="99"/>
    <w:unhideWhenUsed/>
    <w:rsid w:val="00BE28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2876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BE28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2876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1937</Words>
  <Characters>11042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Attalla City Schools</Company>
  <LinksUpToDate>false</LinksUpToDate>
  <CharactersWithSpaces>12954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Shelley Montgomery</dc:creator>
  <cp:keywords/>
  <dc:description/>
  <cp:lastModifiedBy>Shelley Montgomery</cp:lastModifiedBy>
  <cp:revision>1</cp:revision>
  <dcterms:created xsi:type="dcterms:W3CDTF">2020-01-16T20:41:00Z</dcterms:created>
  <dcterms:modified xsi:type="dcterms:W3CDTF">2020-01-16T20:45:00Z</dcterms:modified>
</cp:coreProperties>
</file>